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40" w:line="300" w:lineRule="auto"/>
      </w:pPr>
      <w:r>
        <w:rPr>
          <w:rFonts w:ascii="Arial" w:hAnsi="Arial" w:cs="Arial"/>
          <w:b/>
          <w:i w:val="0"/>
          <w:color w:val="B08D57"/>
          <w:sz w:val="20"/>
          <w:rtl/>
          <w:szCs w:val="20"/>
          <w:bCs/>
        </w:rPr>
        <w:t>مجلة المحاسب العربي</w:t>
      </w:r>
    </w:p>
    <w:p>
      <w:pPr>
        <w:bidi/>
        <w:spacing w:before="0" w:after="80" w:line="300" w:lineRule="auto"/>
        <w:pBdr>
          <w:bottom w:val="single" w:sz="18" w:space="4" w:color="B08D57"/>
        </w:pBdr>
      </w:pPr>
      <w:r>
        <w:rPr>
          <w:rFonts w:ascii="Arial" w:hAnsi="Arial" w:cs="Arial"/>
          <w:b/>
          <w:i w:val="0"/>
          <w:color w:val="14213D"/>
          <w:sz w:val="44"/>
          <w:rtl/>
          <w:szCs w:val="44"/>
          <w:bCs/>
        </w:rPr>
        <w:t>محاضر الجرد: الخزينة والمخزون والأصول الثابتة</w:t>
      </w:r>
    </w:p>
    <w:p>
      <w:pPr>
        <w:bidi/>
        <w:spacing w:before="80" w:after="200" w:line="300" w:lineRule="auto"/>
      </w:pPr>
      <w:r>
        <w:rPr>
          <w:rFonts w:ascii="Arial" w:hAnsi="Arial" w:cs="Arial"/>
          <w:b w:val="0"/>
          <w:i w:val="0"/>
          <w:color w:val="595959"/>
          <w:sz w:val="23"/>
          <w:rtl/>
          <w:szCs w:val="23"/>
        </w:rPr>
        <w:t>ثلاثة محاضر رسمية للجرد المفاجئ والدوري والسنوي، مع إرشادات تنظيم الجرد.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9638"/>
      </w:tblGrid>
      <w:tr>
        <w:tc>
          <w:tcPr>
            <w:tcW w:type="dxa" w:w="9638"/>
            <w:shd w:val="clear" w:color="auto" w:fill="F3F4F7"/>
          </w:tcPr>
          <w:p>
            <w:pPr>
              <w:bidi/>
            </w:pPr>
            <w:r>
              <w:rPr>
                <w:rFonts w:ascii="Arial" w:hAnsi="Arial" w:cs="Arial"/>
                <w:b/>
                <w:i w:val="0"/>
                <w:color w:val="14213D"/>
                <w:sz w:val="22"/>
                <w:rtl/>
                <w:szCs w:val="22"/>
                <w:bCs/>
              </w:rPr>
              <w:t>كيف تستخدم هذا النموذج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•  اكتب اسم الشركة وضع الشعار في كل محضر.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•  يُوقع المحضر كل أعضاء اللجنة وصاحب العهدة في نفس يوم الجرد.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•  الفروق تُعرض على المدير المالي لاعتماد معالجتها، ولا تُسوى في الدفاتر بدون اعتماد.</w:t>
            </w:r>
          </w:p>
        </w:tc>
      </w:tr>
    </w:tbl>
    <w:p>
      <w:pPr>
        <w:bidi/>
        <w:spacing w:before="0" w:after="80" w:line="300" w:lineRule="auto"/>
      </w:pPr>
    </w:p>
    <w:p>
      <w:pPr>
        <w:bidi/>
        <w:spacing w:before="280" w:after="120" w:line="300" w:lineRule="auto"/>
        <w:pBdr>
          <w:bottom w:val="single" w:sz="8" w:space="4" w:color="B08D57"/>
        </w:pBdr>
      </w:pPr>
      <w:r>
        <w:rPr>
          <w:rFonts w:ascii="Arial" w:hAnsi="Arial" w:cs="Arial"/>
          <w:b/>
          <w:i w:val="0"/>
          <w:color w:val="14213D"/>
          <w:sz w:val="30"/>
          <w:rtl/>
          <w:szCs w:val="30"/>
          <w:bCs/>
        </w:rPr>
        <w:t>إرشادات تنظيم الجرد</w:t>
      </w:r>
    </w:p>
    <w:p>
      <w:pPr>
        <w:bidi/>
        <w:spacing w:before="0" w:after="60" w:line="300" w:lineRule="auto"/>
        <w:ind w:right="340"/>
      </w:pPr>
      <w:r>
        <w:rPr>
          <w:rFonts w:ascii="Arial" w:hAnsi="Arial" w:cs="Arial"/>
          <w:b/>
          <w:i w:val="0"/>
          <w:color w:val="B08D57"/>
          <w:sz w:val="22"/>
          <w:rtl/>
          <w:szCs w:val="22"/>
          <w:bCs/>
        </w:rPr>
        <w:t xml:space="preserve">•  </w:t>
      </w:r>
      <w:r>
        <w:rPr>
          <w:rFonts w:ascii="Arial" w:hAnsi="Arial" w:cs="Arial"/>
          <w:b w:val="0"/>
          <w:i w:val="0"/>
          <w:color w:val="000000"/>
          <w:sz w:val="22"/>
          <w:rtl/>
          <w:szCs w:val="22"/>
        </w:rPr>
        <w:t>تُشكل لجنة الجرد بقرار مكتوب، ولا يكون صاحب العهدة عضوًا وحيدًا فيها.</w:t>
      </w:r>
    </w:p>
    <w:p>
      <w:pPr>
        <w:bidi/>
        <w:spacing w:before="0" w:after="60" w:line="300" w:lineRule="auto"/>
        <w:ind w:right="340"/>
      </w:pPr>
      <w:r>
        <w:rPr>
          <w:rFonts w:ascii="Arial" w:hAnsi="Arial" w:cs="Arial"/>
          <w:b/>
          <w:i w:val="0"/>
          <w:color w:val="B08D57"/>
          <w:sz w:val="22"/>
          <w:rtl/>
          <w:szCs w:val="22"/>
          <w:bCs/>
        </w:rPr>
        <w:t xml:space="preserve">•  </w:t>
      </w:r>
      <w:r>
        <w:rPr>
          <w:rFonts w:ascii="Arial" w:hAnsi="Arial" w:cs="Arial"/>
          <w:b w:val="0"/>
          <w:i w:val="0"/>
          <w:color w:val="000000"/>
          <w:sz w:val="22"/>
          <w:rtl/>
          <w:szCs w:val="22"/>
        </w:rPr>
        <w:t>يُوقف الصرف والاستلام أثناء الجرد، أو تُسجل الحركة التي تتم أثناءه منفصلة.</w:t>
      </w:r>
    </w:p>
    <w:p>
      <w:pPr>
        <w:bidi/>
        <w:spacing w:before="0" w:after="60" w:line="300" w:lineRule="auto"/>
        <w:ind w:right="340"/>
      </w:pPr>
      <w:r>
        <w:rPr>
          <w:rFonts w:ascii="Arial" w:hAnsi="Arial" w:cs="Arial"/>
          <w:b/>
          <w:i w:val="0"/>
          <w:color w:val="B08D57"/>
          <w:sz w:val="22"/>
          <w:rtl/>
          <w:szCs w:val="22"/>
          <w:bCs/>
        </w:rPr>
        <w:t xml:space="preserve">•  </w:t>
      </w:r>
      <w:r>
        <w:rPr>
          <w:rFonts w:ascii="Arial" w:hAnsi="Arial" w:cs="Arial"/>
          <w:b w:val="0"/>
          <w:i w:val="0"/>
          <w:color w:val="000000"/>
          <w:sz w:val="22"/>
          <w:rtl/>
          <w:szCs w:val="22"/>
        </w:rPr>
        <w:t>يُعد الجرد الفعلي أولًا ثم يُقارن بالرصيد الدفتري، لا العكس.</w:t>
      </w:r>
    </w:p>
    <w:p>
      <w:pPr>
        <w:bidi/>
        <w:spacing w:before="0" w:after="60" w:line="300" w:lineRule="auto"/>
        <w:ind w:right="340"/>
      </w:pPr>
      <w:r>
        <w:rPr>
          <w:rFonts w:ascii="Arial" w:hAnsi="Arial" w:cs="Arial"/>
          <w:b/>
          <w:i w:val="0"/>
          <w:color w:val="B08D57"/>
          <w:sz w:val="22"/>
          <w:rtl/>
          <w:szCs w:val="22"/>
          <w:bCs/>
        </w:rPr>
        <w:t xml:space="preserve">•  </w:t>
      </w:r>
      <w:r>
        <w:rPr>
          <w:rFonts w:ascii="Arial" w:hAnsi="Arial" w:cs="Arial"/>
          <w:b w:val="0"/>
          <w:i w:val="0"/>
          <w:color w:val="000000"/>
          <w:sz w:val="22"/>
          <w:rtl/>
          <w:szCs w:val="22"/>
        </w:rPr>
        <w:t>تُسجل آخر أرقام المستندات (سند القبض، إذن الصرف) قبل الجرد لضبط الفترة.</w:t>
      </w:r>
    </w:p>
    <w:p>
      <w:r>
        <w:br w:type="page"/>
      </w:r>
    </w:p>
    <w:p>
      <w:pPr>
        <w:bidi/>
        <w:spacing w:before="120" w:after="40" w:line="300" w:lineRule="auto"/>
        <w:jc w:val="center"/>
        <w:pBdr>
          <w:bottom w:val="single" w:sz="10" w:space="4" w:color="B08D57"/>
        </w:pBdr>
      </w:pPr>
      <w:r>
        <w:rPr>
          <w:rFonts w:ascii="Arial" w:hAnsi="Arial" w:cs="Arial"/>
          <w:b/>
          <w:i w:val="0"/>
          <w:color w:val="14213D"/>
          <w:sz w:val="32"/>
          <w:rtl/>
          <w:szCs w:val="32"/>
          <w:bCs/>
        </w:rPr>
        <w:t>محضر جرد خزينة</w:t>
      </w:r>
    </w:p>
    <w:p>
      <w:pPr>
        <w:bidi/>
        <w:spacing w:before="40" w:after="160" w:line="300" w:lineRule="auto"/>
      </w:pPr>
      <w:r>
        <w:rPr>
          <w:rFonts w:ascii="Arial" w:hAnsi="Arial" w:cs="Arial"/>
          <w:b w:val="0"/>
          <w:i w:val="0"/>
          <w:color w:val="595959"/>
          <w:sz w:val="20"/>
          <w:rtl/>
          <w:szCs w:val="20"/>
        </w:rPr>
        <w:t>[اسم الشركة / الشعار]                      رقم النموذج: ........     التاريخ: ..../..../........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التاريخ والساعة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أمين الخزينة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نوع الجرد (مفاجئ / دوري)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آخر رقم سند قبض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آخر رقم سند صرف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الرصيد الدفتري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213"/>
        <w:gridCol w:w="3213"/>
        <w:gridCol w:w="3213"/>
      </w:tblGrid>
      <w:tr>
        <w:tc>
          <w:tcPr>
            <w:tcW w:type="dxa" w:w="3402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الفئة</w:t>
            </w:r>
          </w:p>
        </w:tc>
        <w:tc>
          <w:tcPr>
            <w:tcW w:type="dxa" w:w="2835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العدد</w:t>
            </w:r>
          </w:p>
        </w:tc>
        <w:tc>
          <w:tcPr>
            <w:tcW w:type="dxa" w:w="3402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القيمة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200</w:t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100</w:t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50</w:t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20</w:t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10</w:t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5</w:t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عملات معدنية</w:t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شيكات بالخزينة</w:t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إيصالات مصروفات لم تُسجل</w:t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الإجمالي الفعلي</w:t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213"/>
        <w:gridCol w:w="3213"/>
        <w:gridCol w:w="3213"/>
      </w:tblGrid>
      <w:tr>
        <w:tc>
          <w:tcPr>
            <w:tcW w:type="dxa" w:w="3402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الرصيد الدفتري</w:t>
            </w:r>
          </w:p>
        </w:tc>
        <w:tc>
          <w:tcPr>
            <w:tcW w:type="dxa" w:w="2835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الفعلي</w:t>
            </w:r>
          </w:p>
        </w:tc>
        <w:tc>
          <w:tcPr>
            <w:tcW w:type="dxa" w:w="3402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الفرق (عجز / زيادة)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p>
      <w:pPr>
        <w:bidi/>
        <w:spacing w:before="0" w:after="120" w:line="300" w:lineRule="auto"/>
        <w:jc w:val="both"/>
      </w:pPr>
      <w:r>
        <w:rPr>
          <w:rFonts w:ascii="Arial" w:hAnsi="Arial" w:cs="Arial"/>
          <w:b w:val="0"/>
          <w:i w:val="0"/>
          <w:color w:val="000000"/>
          <w:sz w:val="22"/>
          <w:rtl/>
          <w:szCs w:val="22"/>
        </w:rPr>
        <w:t>تفسير الفرق: ...........................................................................................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أمين الخزينة</w:t>
            </w:r>
          </w:p>
        </w:tc>
        <w:tc>
          <w:tcPr>
            <w:tcW w:type="dxa" w:w="240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عضو اللجنة</w:t>
            </w:r>
          </w:p>
        </w:tc>
        <w:tc>
          <w:tcPr>
            <w:tcW w:type="dxa" w:w="240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عضو اللجنة</w:t>
            </w:r>
          </w:p>
        </w:tc>
        <w:tc>
          <w:tcPr>
            <w:tcW w:type="dxa" w:w="240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المدير المالي</w:t>
            </w:r>
          </w:p>
        </w:tc>
      </w:tr>
      <w:tr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</w:tr>
      <w:tr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</w:tr>
    </w:tbl>
    <w:p>
      <w:pPr>
        <w:bidi/>
        <w:spacing w:before="0" w:after="160" w:line="300" w:lineRule="auto"/>
      </w:pPr>
    </w:p>
    <w:p>
      <w:r>
        <w:br w:type="page"/>
      </w:r>
    </w:p>
    <w:p>
      <w:pPr>
        <w:bidi/>
        <w:spacing w:before="120" w:after="40" w:line="300" w:lineRule="auto"/>
        <w:jc w:val="center"/>
        <w:pBdr>
          <w:bottom w:val="single" w:sz="10" w:space="4" w:color="B08D57"/>
        </w:pBdr>
      </w:pPr>
      <w:r>
        <w:rPr>
          <w:rFonts w:ascii="Arial" w:hAnsi="Arial" w:cs="Arial"/>
          <w:b/>
          <w:i w:val="0"/>
          <w:color w:val="14213D"/>
          <w:sz w:val="32"/>
          <w:rtl/>
          <w:szCs w:val="32"/>
          <w:bCs/>
        </w:rPr>
        <w:t>محضر جرد مخزون</w:t>
      </w:r>
    </w:p>
    <w:p>
      <w:pPr>
        <w:bidi/>
        <w:spacing w:before="40" w:after="160" w:line="300" w:lineRule="auto"/>
      </w:pPr>
      <w:r>
        <w:rPr>
          <w:rFonts w:ascii="Arial" w:hAnsi="Arial" w:cs="Arial"/>
          <w:b w:val="0"/>
          <w:i w:val="0"/>
          <w:color w:val="595959"/>
          <w:sz w:val="20"/>
          <w:rtl/>
          <w:szCs w:val="20"/>
        </w:rPr>
        <w:t>[اسم الشركة / الشعار]                      رقم النموذج: ........     التاريخ: ..../..../........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المخزن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تاريخ الجرد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أمين المخزن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آخر رقم إذن استلام / صرف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567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م</w:t>
            </w:r>
          </w:p>
        </w:tc>
        <w:tc>
          <w:tcPr>
            <w:tcW w:type="dxa" w:w="1134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كود الصنف</w:t>
            </w:r>
          </w:p>
        </w:tc>
        <w:tc>
          <w:tcPr>
            <w:tcW w:type="dxa" w:w="2551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الصنف</w:t>
            </w:r>
          </w:p>
        </w:tc>
        <w:tc>
          <w:tcPr>
            <w:tcW w:type="dxa" w:w="907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الوحدة</w:t>
            </w:r>
          </w:p>
        </w:tc>
        <w:tc>
          <w:tcPr>
            <w:tcW w:type="dxa" w:w="1247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الرصيد الدفتري</w:t>
            </w:r>
          </w:p>
        </w:tc>
        <w:tc>
          <w:tcPr>
            <w:tcW w:type="dxa" w:w="1247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الرصيد الفعلي</w:t>
            </w:r>
          </w:p>
        </w:tc>
        <w:tc>
          <w:tcPr>
            <w:tcW w:type="dxa" w:w="907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الفرق</w:t>
            </w:r>
          </w:p>
        </w:tc>
        <w:tc>
          <w:tcPr>
            <w:tcW w:type="dxa" w:w="1361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حالة الصنف</w:t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36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36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36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36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36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36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36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36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36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36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36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36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36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36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p>
      <w:pPr>
        <w:bidi/>
        <w:spacing w:before="40" w:after="160" w:line="300" w:lineRule="auto"/>
      </w:pPr>
      <w:r>
        <w:rPr>
          <w:rFonts w:ascii="Arial" w:hAnsi="Arial" w:cs="Arial"/>
          <w:b w:val="0"/>
          <w:i/>
          <w:color w:val="595959"/>
          <w:sz w:val="20"/>
          <w:rtl/>
          <w:szCs w:val="20"/>
        </w:rPr>
        <w:t>حالة الصنف: سليم / تالف / راكد / منتهي الصلاحية.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أمين المخزن</w:t>
            </w:r>
          </w:p>
        </w:tc>
        <w:tc>
          <w:tcPr>
            <w:tcW w:type="dxa" w:w="240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عضو اللجنة</w:t>
            </w:r>
          </w:p>
        </w:tc>
        <w:tc>
          <w:tcPr>
            <w:tcW w:type="dxa" w:w="240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عضو اللجنة</w:t>
            </w:r>
          </w:p>
        </w:tc>
        <w:tc>
          <w:tcPr>
            <w:tcW w:type="dxa" w:w="240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المدير المالي</w:t>
            </w:r>
          </w:p>
        </w:tc>
      </w:tr>
      <w:tr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</w:tr>
      <w:tr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</w:tr>
    </w:tbl>
    <w:p>
      <w:pPr>
        <w:bidi/>
        <w:spacing w:before="0" w:after="160" w:line="300" w:lineRule="auto"/>
      </w:pPr>
    </w:p>
    <w:p>
      <w:r>
        <w:br w:type="page"/>
      </w:r>
    </w:p>
    <w:p>
      <w:pPr>
        <w:bidi/>
        <w:spacing w:before="120" w:after="40" w:line="300" w:lineRule="auto"/>
        <w:jc w:val="center"/>
        <w:pBdr>
          <w:bottom w:val="single" w:sz="10" w:space="4" w:color="B08D57"/>
        </w:pBdr>
      </w:pPr>
      <w:r>
        <w:rPr>
          <w:rFonts w:ascii="Arial" w:hAnsi="Arial" w:cs="Arial"/>
          <w:b/>
          <w:i w:val="0"/>
          <w:color w:val="14213D"/>
          <w:sz w:val="32"/>
          <w:rtl/>
          <w:szCs w:val="32"/>
          <w:bCs/>
        </w:rPr>
        <w:t>محضر جرد أصول ثابتة</w:t>
      </w:r>
    </w:p>
    <w:p>
      <w:pPr>
        <w:bidi/>
        <w:spacing w:before="40" w:after="160" w:line="300" w:lineRule="auto"/>
      </w:pPr>
      <w:r>
        <w:rPr>
          <w:rFonts w:ascii="Arial" w:hAnsi="Arial" w:cs="Arial"/>
          <w:b w:val="0"/>
          <w:i w:val="0"/>
          <w:color w:val="595959"/>
          <w:sz w:val="20"/>
          <w:rtl/>
          <w:szCs w:val="20"/>
        </w:rPr>
        <w:t>[اسم الشركة / الشعار]                      رقم النموذج: ........     التاريخ: ..../..../........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الإدارة / الموقع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تاريخ الجرد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المسؤول عن العهدة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رقم آخر إضافة بالسجل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567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م</w:t>
            </w:r>
          </w:p>
        </w:tc>
        <w:tc>
          <w:tcPr>
            <w:tcW w:type="dxa" w:w="1247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رقم الأصل</w:t>
            </w:r>
          </w:p>
        </w:tc>
        <w:tc>
          <w:tcPr>
            <w:tcW w:type="dxa" w:w="2835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الوصف</w:t>
            </w:r>
          </w:p>
        </w:tc>
        <w:tc>
          <w:tcPr>
            <w:tcW w:type="dxa" w:w="1701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الموقع المسجل</w:t>
            </w:r>
          </w:p>
        </w:tc>
        <w:tc>
          <w:tcPr>
            <w:tcW w:type="dxa" w:w="907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موجود؟</w:t>
            </w:r>
          </w:p>
        </w:tc>
        <w:tc>
          <w:tcPr>
            <w:tcW w:type="dxa" w:w="1134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الحالة</w:t>
            </w:r>
          </w:p>
        </w:tc>
        <w:tc>
          <w:tcPr>
            <w:tcW w:type="dxa" w:w="1531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ملاحظات</w:t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53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53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53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53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53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53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53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53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53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53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53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24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53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p>
      <w:pPr>
        <w:bidi/>
        <w:spacing w:before="0" w:after="120" w:line="300" w:lineRule="auto"/>
        <w:jc w:val="both"/>
      </w:pPr>
      <w:r>
        <w:rPr>
          <w:rFonts w:ascii="Arial" w:hAnsi="Arial" w:cs="Arial"/>
          <w:b w:val="0"/>
          <w:i w:val="0"/>
          <w:color w:val="000000"/>
          <w:sz w:val="22"/>
          <w:rtl/>
          <w:szCs w:val="22"/>
        </w:rPr>
        <w:t>أصول موجودة وغير مسجلة: .............................................  أصول مسجلة وغير موجودة: .............................................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المسؤول عن العهدة</w:t>
            </w:r>
          </w:p>
        </w:tc>
        <w:tc>
          <w:tcPr>
            <w:tcW w:type="dxa" w:w="240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عضو اللجنة</w:t>
            </w:r>
          </w:p>
        </w:tc>
        <w:tc>
          <w:tcPr>
            <w:tcW w:type="dxa" w:w="240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محاسب الأصول</w:t>
            </w:r>
          </w:p>
        </w:tc>
        <w:tc>
          <w:tcPr>
            <w:tcW w:type="dxa" w:w="2409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المدير المالي</w:t>
            </w:r>
          </w:p>
        </w:tc>
      </w:tr>
      <w:tr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</w:tr>
      <w:tr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</w:tr>
    </w:tbl>
    <w:p>
      <w:pPr>
        <w:bidi/>
        <w:spacing w:before="0" w:after="160" w:line="300" w:lineRule="auto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i w:val="0"/>
        <w:color w:val="595959"/>
        <w:sz w:val="17"/>
        <w:rtl/>
        <w:szCs w:val="17"/>
      </w:rPr>
      <w:t xml:space="preserve">نموذج مجاني من www.aam-web.com/templates  -  صفحة </w:t>
    </w:r>
    <w:r>
      <w:fldSimple w:instr="PAGE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pBdr>
        <w:bottom w:val="single" w:sz="6" w:space="4" w:color="B08D57"/>
      </w:pBdr>
    </w:pPr>
    <w:r>
      <w:rPr>
        <w:rFonts w:ascii="Arial" w:hAnsi="Arial" w:cs="Arial"/>
        <w:b w:val="0"/>
        <w:i w:val="0"/>
        <w:color w:val="595959"/>
        <w:sz w:val="17"/>
        <w:rtl/>
        <w:szCs w:val="17"/>
      </w:rPr>
      <w:t>مجلة المحاسب العربي  |  محاضر الجرد: الخزينة والمخزون والأصول الثابتة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