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40" w:line="300" w:lineRule="auto"/>
      </w:pPr>
      <w:r>
        <w:rPr>
          <w:rFonts w:ascii="Arial" w:hAnsi="Arial" w:cs="Arial"/>
          <w:b/>
          <w:i w:val="0"/>
          <w:color w:val="B08D57"/>
          <w:sz w:val="20"/>
          <w:rtl/>
          <w:szCs w:val="20"/>
          <w:bCs/>
        </w:rPr>
        <w:t>مجلة المحاسب العربي</w:t>
      </w:r>
    </w:p>
    <w:p>
      <w:pPr>
        <w:bidi/>
        <w:spacing w:before="0" w:after="80" w:line="300" w:lineRule="auto"/>
        <w:pBdr>
          <w:bottom w:val="single" w:sz="18" w:space="4" w:color="B08D57"/>
        </w:pBdr>
      </w:pPr>
      <w:r>
        <w:rPr>
          <w:rFonts w:ascii="Arial" w:hAnsi="Arial" w:cs="Arial"/>
          <w:b/>
          <w:i w:val="0"/>
          <w:color w:val="14213D"/>
          <w:sz w:val="44"/>
          <w:rtl/>
          <w:szCs w:val="44"/>
          <w:bCs/>
        </w:rPr>
        <w:t>نموذج خطة عمل كاملة</w:t>
      </w:r>
    </w:p>
    <w:p>
      <w:pPr>
        <w:bidi/>
        <w:spacing w:before="80" w:after="200" w:line="300" w:lineRule="auto"/>
      </w:pPr>
      <w:r>
        <w:rPr>
          <w:rFonts w:ascii="Arial" w:hAnsi="Arial" w:cs="Arial"/>
          <w:b w:val="0"/>
          <w:i w:val="0"/>
          <w:color w:val="595959"/>
          <w:sz w:val="23"/>
          <w:rtl/>
          <w:szCs w:val="23"/>
        </w:rPr>
        <w:t>نموذج خطة عمل لمشروع صغير أو متوسط يُقدم للبنك أو المستثمر أو الشريك: الملخص التنفيذي، والشركة، والمنتج، والسوق، والمنافسة، والتسويق، والتشغيل، والإدارة، والخطة المالية، والتمويل المطلوب، والمخاطر.</w:t>
      </w:r>
    </w:p>
    <w:tbl>
      <w:tblPr>
        <w:tblStyle w:val="TableGrid"/>
        <w:tblW w:type="auto" w:w="0"/>
        <w:jc w:val="center"/>
        <w:tblLook w:firstColumn="1" w:firstRow="1" w:lastColumn="0" w:lastRow="0" w:noHBand="0" w:noVBand="1" w:val="04A0"/>
        <w:bidiVisual/>
      </w:tblPr>
      <w:tblGrid>
        <w:gridCol w:w="9638"/>
      </w:tblGrid>
      <w:tr>
        <w:tc>
          <w:tcPr>
            <w:tcW w:type="dxa" w:w="9638"/>
            <w:shd w:val="clear" w:color="auto" w:fill="F3F4F7"/>
          </w:tcPr>
          <w:p>
            <w:pPr>
              <w:bidi/>
            </w:pPr>
            <w:r>
              <w:rPr>
                <w:rFonts w:ascii="Arial" w:hAnsi="Arial" w:cs="Arial"/>
                <w:b/>
                <w:i w:val="0"/>
                <w:color w:val="14213D"/>
                <w:sz w:val="22"/>
                <w:rtl/>
                <w:szCs w:val="22"/>
                <w:bCs/>
              </w:rPr>
              <w:t>كيف تستخدم هذا النموذج</w:t>
            </w:r>
          </w:p>
          <w:p>
            <w:pPr>
              <w:bidi/>
              <w:spacing w:after="40"/>
            </w:pPr>
            <w:r>
              <w:rPr>
                <w:rFonts w:ascii="Arial" w:hAnsi="Arial" w:cs="Arial"/>
                <w:b w:val="0"/>
                <w:i w:val="0"/>
                <w:color w:val="000000"/>
                <w:sz w:val="20"/>
                <w:rtl/>
                <w:szCs w:val="20"/>
              </w:rPr>
              <w:t>•  استبدل كل ما بين القوسين [ ] ببيانات مشروعك، واحذف الأمثلة بعد أن تكتب أرقامك.</w:t>
            </w:r>
          </w:p>
          <w:p>
            <w:pPr>
              <w:bidi/>
              <w:spacing w:after="40"/>
            </w:pPr>
            <w:r>
              <w:rPr>
                <w:rFonts w:ascii="Arial" w:hAnsi="Arial" w:cs="Arial"/>
                <w:b w:val="0"/>
                <w:i w:val="0"/>
                <w:color w:val="000000"/>
                <w:sz w:val="20"/>
                <w:rtl/>
                <w:szCs w:val="20"/>
              </w:rPr>
              <w:t>•  اكتب الملخص التنفيذي في النهاية بعد أن تكتمل باقي الأقسام، واجعله صفحة واحدة.</w:t>
            </w:r>
          </w:p>
          <w:p>
            <w:pPr>
              <w:bidi/>
              <w:spacing w:after="40"/>
            </w:pPr>
            <w:r>
              <w:rPr>
                <w:rFonts w:ascii="Arial" w:hAnsi="Arial" w:cs="Arial"/>
                <w:b w:val="0"/>
                <w:i w:val="0"/>
                <w:color w:val="000000"/>
                <w:sz w:val="20"/>
                <w:rtl/>
                <w:szCs w:val="20"/>
              </w:rPr>
              <w:t>•  الأرقام في المثال لمطبخ مركزي للوجبات الصحية، ومطابقة لقالب «خطة عمل في صفحة واحدة» على الموقع.</w:t>
            </w:r>
          </w:p>
        </w:tc>
      </w:tr>
    </w:tbl>
    <w:p>
      <w:pPr>
        <w:bidi/>
        <w:spacing w:before="0" w:after="80" w:line="300" w:lineRule="auto"/>
      </w:pPr>
    </w:p>
    <w:p>
      <w:pPr>
        <w:bidi/>
        <w:spacing w:before="280" w:after="120" w:line="300" w:lineRule="auto"/>
        <w:pBdr>
          <w:bottom w:val="single" w:sz="8" w:space="4" w:color="B08D57"/>
        </w:pBdr>
      </w:pPr>
      <w:r>
        <w:rPr>
          <w:rFonts w:ascii="Arial" w:hAnsi="Arial" w:cs="Arial"/>
          <w:b/>
          <w:i w:val="0"/>
          <w:color w:val="14213D"/>
          <w:sz w:val="30"/>
          <w:rtl/>
          <w:szCs w:val="30"/>
          <w:bCs/>
        </w:rPr>
        <w:t>1. الملخص التنفيذي</w:t>
      </w:r>
    </w:p>
    <w:p>
      <w:pPr>
        <w:bidi/>
        <w:spacing w:before="0" w:after="120" w:line="300" w:lineRule="auto"/>
        <w:jc w:val="both"/>
      </w:pPr>
      <w:r>
        <w:rPr>
          <w:rFonts w:ascii="Arial" w:hAnsi="Arial" w:cs="Arial"/>
          <w:b w:val="0"/>
          <w:i w:val="0"/>
          <w:color w:val="000000"/>
          <w:sz w:val="22"/>
          <w:rtl/>
          <w:szCs w:val="22"/>
        </w:rPr>
        <w:t>[اسم المشروع] مطبخ مركزي يقدم وجبات صحية محسوبة السعرات للموظفين والرياضيين في [المدينة]، باشتراك أسبوعي أو شهري أو بالطلب، مع توصيل صباحي في موعد ثابت. يحتاج المشروع إلى رأس مال قدره 900,000 جنيه، يساهم أصحابه منه بمبلغ 500,000 جنيه، ونطلب تمويلًا بقيمة 400,000 جنيه.</w:t>
      </w:r>
    </w:p>
    <w:p>
      <w:pPr>
        <w:bidi/>
        <w:spacing w:before="0" w:after="120" w:line="300" w:lineRule="auto"/>
        <w:jc w:val="both"/>
      </w:pPr>
      <w:r>
        <w:rPr>
          <w:rFonts w:ascii="Arial" w:hAnsi="Arial" w:cs="Arial"/>
          <w:b w:val="0"/>
          <w:i w:val="0"/>
          <w:color w:val="000000"/>
          <w:sz w:val="22"/>
          <w:rtl/>
          <w:szCs w:val="22"/>
        </w:rPr>
        <w:t>نتوقع إيرادات 2,160,000 جنيه في السنة الأولى ترتفع إلى 4,420,000 جنيه في السنة الثالثة، وصافي ربح قبل الضريبة 250,000 جنيه في السنة الأولى و1,154,000 جنيه في الثالثة، مع استرداد رأس المال خلال 2.0 سنة تقريبًا.</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الفرصة: [حجم الطلب ولماذا الآن].</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المنتج: [ماذا نبيع وبأي سعر].</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الفريق: [من يدير المشروع وخبرته].</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المطلوب: [مبلغ التمويل وشكله ومدة السداد].</w:t>
      </w:r>
    </w:p>
    <w:p>
      <w:pPr>
        <w:bidi/>
        <w:spacing w:before="280" w:after="120" w:line="300" w:lineRule="auto"/>
        <w:pBdr>
          <w:bottom w:val="single" w:sz="8" w:space="4" w:color="B08D57"/>
        </w:pBdr>
      </w:pPr>
      <w:r>
        <w:rPr>
          <w:rFonts w:ascii="Arial" w:hAnsi="Arial" w:cs="Arial"/>
          <w:b/>
          <w:i w:val="0"/>
          <w:color w:val="14213D"/>
          <w:sz w:val="30"/>
          <w:rtl/>
          <w:szCs w:val="30"/>
          <w:bCs/>
        </w:rPr>
        <w:t>2. وصف الشركة</w:t>
      </w:r>
    </w:p>
    <w:tbl>
      <w:tblPr>
        <w:tblStyle w:val="TableGrid"/>
        <w:tblW w:type="auto" w:w="0"/>
        <w:jc w:val="center"/>
        <w:tblLook w:firstColumn="1" w:firstRow="1" w:lastColumn="0" w:lastRow="0" w:noHBand="0" w:noVBand="1" w:val="04A0"/>
        <w:bidiVisual/>
      </w:tblPr>
      <w:tblGrid>
        <w:gridCol w:w="4819"/>
        <w:gridCol w:w="4819"/>
      </w:tblGrid>
      <w:tr>
        <w:tc>
          <w:tcPr>
            <w:tcW w:type="dxa" w:w="2835"/>
            <w:shd w:val="clear" w:color="auto" w:fill="14213D"/>
          </w:tcPr>
          <w:p>
            <w:pPr>
              <w:bidi/>
              <w:spacing w:after="20"/>
            </w:pPr>
            <w:r>
              <w:rPr>
                <w:rFonts w:ascii="Arial" w:hAnsi="Arial" w:cs="Arial"/>
                <w:b/>
                <w:i w:val="0"/>
                <w:color w:val="FFFFFF"/>
                <w:sz w:val="20"/>
                <w:rtl/>
                <w:szCs w:val="20"/>
                <w:bCs/>
              </w:rPr>
              <w:t>البند</w:t>
            </w:r>
          </w:p>
        </w:tc>
        <w:tc>
          <w:tcPr>
            <w:tcW w:type="dxa" w:w="6236"/>
            <w:shd w:val="clear" w:color="auto" w:fill="14213D"/>
          </w:tcPr>
          <w:p>
            <w:pPr>
              <w:bidi/>
              <w:spacing w:after="20"/>
            </w:pPr>
            <w:r>
              <w:rPr>
                <w:rFonts w:ascii="Arial" w:hAnsi="Arial" w:cs="Arial"/>
                <w:b/>
                <w:i w:val="0"/>
                <w:color w:val="FFFFFF"/>
                <w:sz w:val="20"/>
                <w:rtl/>
                <w:szCs w:val="20"/>
                <w:bCs/>
              </w:rPr>
              <w:t>البيان</w:t>
            </w:r>
          </w:p>
        </w:tc>
      </w:tr>
      <w:tr>
        <w:tc>
          <w:tcPr>
            <w:tcW w:type="dxa" w:w="2835"/>
          </w:tcPr>
          <w:p>
            <w:pPr>
              <w:bidi/>
              <w:spacing w:after="20"/>
            </w:pPr>
            <w:r>
              <w:rPr>
                <w:rFonts w:ascii="Arial" w:hAnsi="Arial" w:cs="Arial"/>
                <w:b w:val="0"/>
                <w:i w:val="0"/>
                <w:color w:val="000000"/>
                <w:sz w:val="20"/>
                <w:rtl/>
                <w:szCs w:val="20"/>
              </w:rPr>
              <w:t>الاسم التجاري</w:t>
            </w:r>
          </w:p>
        </w:tc>
        <w:tc>
          <w:tcPr>
            <w:tcW w:type="dxa" w:w="6236"/>
          </w:tcPr>
          <w:p>
            <w:pPr>
              <w:bidi/>
              <w:spacing w:after="20"/>
            </w:pPr>
            <w:r>
              <w:rPr>
                <w:rFonts w:ascii="Arial" w:hAnsi="Arial" w:cs="Arial"/>
                <w:b w:val="0"/>
                <w:i w:val="0"/>
                <w:color w:val="000000"/>
                <w:sz w:val="20"/>
                <w:rtl/>
                <w:szCs w:val="20"/>
              </w:rPr>
              <w:t>[اسم المشروع]</w:t>
            </w:r>
          </w:p>
        </w:tc>
      </w:tr>
      <w:tr>
        <w:tc>
          <w:tcPr>
            <w:tcW w:type="dxa" w:w="2835"/>
          </w:tcPr>
          <w:p>
            <w:pPr>
              <w:bidi/>
              <w:spacing w:after="20"/>
            </w:pPr>
            <w:r>
              <w:rPr>
                <w:rFonts w:ascii="Arial" w:hAnsi="Arial" w:cs="Arial"/>
                <w:b w:val="0"/>
                <w:i w:val="0"/>
                <w:color w:val="000000"/>
                <w:sz w:val="20"/>
                <w:rtl/>
                <w:szCs w:val="20"/>
              </w:rPr>
              <w:t>الشكل القانوني</w:t>
            </w:r>
          </w:p>
        </w:tc>
        <w:tc>
          <w:tcPr>
            <w:tcW w:type="dxa" w:w="6236"/>
          </w:tcPr>
          <w:p>
            <w:pPr>
              <w:bidi/>
              <w:spacing w:after="20"/>
            </w:pPr>
            <w:r>
              <w:rPr>
                <w:rFonts w:ascii="Arial" w:hAnsi="Arial" w:cs="Arial"/>
                <w:b w:val="0"/>
                <w:i w:val="0"/>
                <w:color w:val="000000"/>
                <w:sz w:val="20"/>
                <w:rtl/>
                <w:szCs w:val="20"/>
              </w:rPr>
              <w:t>[شركة ذات مسؤولية محدودة / شركة شخص واحد / توصية بسيطة]</w:t>
            </w:r>
          </w:p>
        </w:tc>
      </w:tr>
      <w:tr>
        <w:tc>
          <w:tcPr>
            <w:tcW w:type="dxa" w:w="2835"/>
          </w:tcPr>
          <w:p>
            <w:pPr>
              <w:bidi/>
              <w:spacing w:after="20"/>
            </w:pPr>
            <w:r>
              <w:rPr>
                <w:rFonts w:ascii="Arial" w:hAnsi="Arial" w:cs="Arial"/>
                <w:b w:val="0"/>
                <w:i w:val="0"/>
                <w:color w:val="000000"/>
                <w:sz w:val="20"/>
                <w:rtl/>
                <w:szCs w:val="20"/>
              </w:rPr>
              <w:t>تاريخ التأسيس</w:t>
            </w:r>
          </w:p>
        </w:tc>
        <w:tc>
          <w:tcPr>
            <w:tcW w:type="dxa" w:w="6236"/>
          </w:tcPr>
          <w:p>
            <w:pPr>
              <w:bidi/>
              <w:spacing w:after="20"/>
            </w:pPr>
            <w:r>
              <w:rPr>
                <w:rFonts w:ascii="Arial" w:hAnsi="Arial" w:cs="Arial"/>
                <w:b w:val="0"/>
                <w:i w:val="0"/>
                <w:color w:val="000000"/>
                <w:sz w:val="20"/>
                <w:rtl/>
                <w:szCs w:val="20"/>
              </w:rPr>
              <w:t>[..../..../........]</w:t>
            </w:r>
          </w:p>
        </w:tc>
      </w:tr>
      <w:tr>
        <w:tc>
          <w:tcPr>
            <w:tcW w:type="dxa" w:w="2835"/>
          </w:tcPr>
          <w:p>
            <w:pPr>
              <w:bidi/>
              <w:spacing w:after="20"/>
            </w:pPr>
            <w:r>
              <w:rPr>
                <w:rFonts w:ascii="Arial" w:hAnsi="Arial" w:cs="Arial"/>
                <w:b w:val="0"/>
                <w:i w:val="0"/>
                <w:color w:val="000000"/>
                <w:sz w:val="20"/>
                <w:rtl/>
                <w:szCs w:val="20"/>
              </w:rPr>
              <w:t>المقر</w:t>
            </w:r>
          </w:p>
        </w:tc>
        <w:tc>
          <w:tcPr>
            <w:tcW w:type="dxa" w:w="6236"/>
          </w:tcPr>
          <w:p>
            <w:pPr>
              <w:bidi/>
              <w:spacing w:after="20"/>
            </w:pPr>
            <w:r>
              <w:rPr>
                <w:rFonts w:ascii="Arial" w:hAnsi="Arial" w:cs="Arial"/>
                <w:b w:val="0"/>
                <w:i w:val="0"/>
                <w:color w:val="000000"/>
                <w:sz w:val="20"/>
                <w:rtl/>
                <w:szCs w:val="20"/>
              </w:rPr>
              <w:t>[العنوان]</w:t>
            </w:r>
          </w:p>
        </w:tc>
      </w:tr>
      <w:tr>
        <w:tc>
          <w:tcPr>
            <w:tcW w:type="dxa" w:w="2835"/>
          </w:tcPr>
          <w:p>
            <w:pPr>
              <w:bidi/>
              <w:spacing w:after="20"/>
            </w:pPr>
            <w:r>
              <w:rPr>
                <w:rFonts w:ascii="Arial" w:hAnsi="Arial" w:cs="Arial"/>
                <w:b w:val="0"/>
                <w:i w:val="0"/>
                <w:color w:val="000000"/>
                <w:sz w:val="20"/>
                <w:rtl/>
                <w:szCs w:val="20"/>
              </w:rPr>
              <w:t>الملاك ونسب المساهمة</w:t>
            </w:r>
          </w:p>
        </w:tc>
        <w:tc>
          <w:tcPr>
            <w:tcW w:type="dxa" w:w="6236"/>
          </w:tcPr>
          <w:p>
            <w:pPr>
              <w:bidi/>
              <w:spacing w:after="20"/>
            </w:pPr>
            <w:r>
              <w:rPr>
                <w:rFonts w:ascii="Arial" w:hAnsi="Arial" w:cs="Arial"/>
                <w:b w:val="0"/>
                <w:i w:val="0"/>
                <w:color w:val="000000"/>
                <w:sz w:val="20"/>
                <w:rtl/>
                <w:szCs w:val="20"/>
              </w:rPr>
              <w:t>[الاسم - النسبة]</w:t>
            </w:r>
          </w:p>
        </w:tc>
      </w:tr>
      <w:tr>
        <w:tc>
          <w:tcPr>
            <w:tcW w:type="dxa" w:w="2835"/>
          </w:tcPr>
          <w:p>
            <w:pPr>
              <w:bidi/>
              <w:spacing w:after="20"/>
            </w:pPr>
            <w:r>
              <w:rPr>
                <w:rFonts w:ascii="Arial" w:hAnsi="Arial" w:cs="Arial"/>
                <w:b w:val="0"/>
                <w:i w:val="0"/>
                <w:color w:val="000000"/>
                <w:sz w:val="20"/>
                <w:rtl/>
                <w:szCs w:val="20"/>
              </w:rPr>
              <w:t>الرؤية</w:t>
            </w:r>
          </w:p>
        </w:tc>
        <w:tc>
          <w:tcPr>
            <w:tcW w:type="dxa" w:w="6236"/>
          </w:tcPr>
          <w:p>
            <w:pPr>
              <w:bidi/>
              <w:spacing w:after="20"/>
            </w:pPr>
            <w:r>
              <w:rPr>
                <w:rFonts w:ascii="Arial" w:hAnsi="Arial" w:cs="Arial"/>
                <w:b w:val="0"/>
                <w:i w:val="0"/>
                <w:color w:val="000000"/>
                <w:sz w:val="20"/>
                <w:rtl/>
                <w:szCs w:val="20"/>
              </w:rPr>
              <w:t>[جملة واحدة]</w:t>
            </w:r>
          </w:p>
        </w:tc>
      </w:tr>
      <w:tr>
        <w:tc>
          <w:tcPr>
            <w:tcW w:type="dxa" w:w="2835"/>
          </w:tcPr>
          <w:p>
            <w:pPr>
              <w:bidi/>
              <w:spacing w:after="20"/>
            </w:pPr>
            <w:r>
              <w:rPr>
                <w:rFonts w:ascii="Arial" w:hAnsi="Arial" w:cs="Arial"/>
                <w:b w:val="0"/>
                <w:i w:val="0"/>
                <w:color w:val="000000"/>
                <w:sz w:val="20"/>
                <w:rtl/>
                <w:szCs w:val="20"/>
              </w:rPr>
              <w:t>الرسالة</w:t>
            </w:r>
          </w:p>
        </w:tc>
        <w:tc>
          <w:tcPr>
            <w:tcW w:type="dxa" w:w="6236"/>
          </w:tcPr>
          <w:p>
            <w:pPr>
              <w:bidi/>
              <w:spacing w:after="20"/>
            </w:pPr>
            <w:r>
              <w:rPr>
                <w:rFonts w:ascii="Arial" w:hAnsi="Arial" w:cs="Arial"/>
                <w:b w:val="0"/>
                <w:i w:val="0"/>
                <w:color w:val="000000"/>
                <w:sz w:val="20"/>
                <w:rtl/>
                <w:szCs w:val="20"/>
              </w:rPr>
              <w:t>[ماذا نقدم ولمن وكيف]</w:t>
            </w:r>
          </w:p>
        </w:tc>
      </w:tr>
    </w:tbl>
    <w:p>
      <w:pPr>
        <w:bidi/>
        <w:spacing w:before="0" w:after="120" w:line="300" w:lineRule="auto"/>
      </w:pPr>
    </w:p>
    <w:p>
      <w:pPr>
        <w:bidi/>
        <w:spacing w:before="280" w:after="120" w:line="300" w:lineRule="auto"/>
        <w:pBdr>
          <w:bottom w:val="single" w:sz="8" w:space="4" w:color="B08D57"/>
        </w:pBdr>
      </w:pPr>
      <w:r>
        <w:rPr>
          <w:rFonts w:ascii="Arial" w:hAnsi="Arial" w:cs="Arial"/>
          <w:b/>
          <w:i w:val="0"/>
          <w:color w:val="14213D"/>
          <w:sz w:val="30"/>
          <w:rtl/>
          <w:szCs w:val="30"/>
          <w:bCs/>
        </w:rPr>
        <w:t>3. المنتجات والخدمات</w:t>
      </w:r>
    </w:p>
    <w:p>
      <w:pPr>
        <w:bidi/>
        <w:spacing w:before="0" w:after="120" w:line="300" w:lineRule="auto"/>
        <w:jc w:val="both"/>
      </w:pPr>
      <w:r>
        <w:rPr>
          <w:rFonts w:ascii="Arial" w:hAnsi="Arial" w:cs="Arial"/>
          <w:b w:val="0"/>
          <w:i w:val="0"/>
          <w:color w:val="000000"/>
          <w:sz w:val="22"/>
          <w:rtl/>
          <w:szCs w:val="22"/>
        </w:rPr>
        <w:t>صف ما تبيعه كما يراه العميل: ما المشكلة التي يحلها، وما الذي يجعله أفضل من البدائل، وكيف يُسعّر.</w:t>
      </w:r>
    </w:p>
    <w:tbl>
      <w:tblPr>
        <w:tblStyle w:val="TableGrid"/>
        <w:tblW w:type="auto" w:w="0"/>
        <w:jc w:val="center"/>
        <w:tblLook w:firstColumn="1" w:firstRow="1" w:lastColumn="0" w:lastRow="0" w:noHBand="0" w:noVBand="1" w:val="04A0"/>
        <w:bidiVisual/>
      </w:tblPr>
      <w:tblGrid>
        <w:gridCol w:w="1928"/>
        <w:gridCol w:w="1928"/>
        <w:gridCol w:w="1928"/>
        <w:gridCol w:w="1928"/>
        <w:gridCol w:w="1928"/>
      </w:tblGrid>
      <w:tr>
        <w:tc>
          <w:tcPr>
            <w:tcW w:type="dxa" w:w="1984"/>
            <w:shd w:val="clear" w:color="auto" w:fill="14213D"/>
          </w:tcPr>
          <w:p>
            <w:pPr>
              <w:bidi/>
              <w:spacing w:after="20"/>
            </w:pPr>
            <w:r>
              <w:rPr>
                <w:rFonts w:ascii="Arial" w:hAnsi="Arial" w:cs="Arial"/>
                <w:b/>
                <w:i w:val="0"/>
                <w:color w:val="FFFFFF"/>
                <w:sz w:val="20"/>
                <w:rtl/>
                <w:szCs w:val="20"/>
                <w:bCs/>
              </w:rPr>
              <w:t>المنتج / الخدمة</w:t>
            </w:r>
          </w:p>
        </w:tc>
        <w:tc>
          <w:tcPr>
            <w:tcW w:type="dxa" w:w="2835"/>
            <w:shd w:val="clear" w:color="auto" w:fill="14213D"/>
          </w:tcPr>
          <w:p>
            <w:pPr>
              <w:bidi/>
              <w:spacing w:after="20"/>
            </w:pPr>
            <w:r>
              <w:rPr>
                <w:rFonts w:ascii="Arial" w:hAnsi="Arial" w:cs="Arial"/>
                <w:b/>
                <w:i w:val="0"/>
                <w:color w:val="FFFFFF"/>
                <w:sz w:val="20"/>
                <w:rtl/>
                <w:szCs w:val="20"/>
                <w:bCs/>
              </w:rPr>
              <w:t>الوصف</w:t>
            </w:r>
          </w:p>
        </w:tc>
        <w:tc>
          <w:tcPr>
            <w:tcW w:type="dxa" w:w="1417"/>
            <w:shd w:val="clear" w:color="auto" w:fill="14213D"/>
          </w:tcPr>
          <w:p>
            <w:pPr>
              <w:bidi/>
              <w:spacing w:after="20"/>
            </w:pPr>
            <w:r>
              <w:rPr>
                <w:rFonts w:ascii="Arial" w:hAnsi="Arial" w:cs="Arial"/>
                <w:b/>
                <w:i w:val="0"/>
                <w:color w:val="FFFFFF"/>
                <w:sz w:val="20"/>
                <w:rtl/>
                <w:szCs w:val="20"/>
                <w:bCs/>
              </w:rPr>
              <w:t>سعر البيع</w:t>
            </w:r>
          </w:p>
        </w:tc>
        <w:tc>
          <w:tcPr>
            <w:tcW w:type="dxa" w:w="1417"/>
            <w:shd w:val="clear" w:color="auto" w:fill="14213D"/>
          </w:tcPr>
          <w:p>
            <w:pPr>
              <w:bidi/>
              <w:spacing w:after="20"/>
            </w:pPr>
            <w:r>
              <w:rPr>
                <w:rFonts w:ascii="Arial" w:hAnsi="Arial" w:cs="Arial"/>
                <w:b/>
                <w:i w:val="0"/>
                <w:color w:val="FFFFFF"/>
                <w:sz w:val="20"/>
                <w:rtl/>
                <w:szCs w:val="20"/>
                <w:bCs/>
              </w:rPr>
              <w:t>التكلفة المتغيرة</w:t>
            </w:r>
          </w:p>
        </w:tc>
        <w:tc>
          <w:tcPr>
            <w:tcW w:type="dxa" w:w="1417"/>
            <w:shd w:val="clear" w:color="auto" w:fill="14213D"/>
          </w:tcPr>
          <w:p>
            <w:pPr>
              <w:bidi/>
              <w:spacing w:after="20"/>
            </w:pPr>
            <w:r>
              <w:rPr>
                <w:rFonts w:ascii="Arial" w:hAnsi="Arial" w:cs="Arial"/>
                <w:b/>
                <w:i w:val="0"/>
                <w:color w:val="FFFFFF"/>
                <w:sz w:val="20"/>
                <w:rtl/>
                <w:szCs w:val="20"/>
                <w:bCs/>
              </w:rPr>
              <w:t>هامش المساهمة</w:t>
            </w:r>
          </w:p>
        </w:tc>
      </w:tr>
      <w:tr>
        <w:tc>
          <w:tcPr>
            <w:tcW w:type="dxa" w:w="1984"/>
          </w:tcPr>
          <w:p>
            <w:pPr>
              <w:bidi/>
              <w:spacing w:after="20"/>
            </w:pPr>
            <w:r>
              <w:rPr>
                <w:rFonts w:ascii="Arial" w:hAnsi="Arial" w:cs="Arial"/>
                <w:b w:val="0"/>
                <w:i w:val="0"/>
                <w:color w:val="000000"/>
                <w:sz w:val="20"/>
                <w:rtl/>
                <w:szCs w:val="20"/>
              </w:rPr>
              <w:t>وجبة يومية (متوسط)</w:t>
            </w:r>
          </w:p>
        </w:tc>
        <w:tc>
          <w:tcPr>
            <w:tcW w:type="dxa" w:w="2835"/>
          </w:tcPr>
          <w:p>
            <w:pPr>
              <w:bidi/>
              <w:spacing w:after="20"/>
            </w:pPr>
            <w:r>
              <w:rPr>
                <w:rFonts w:ascii="Arial" w:hAnsi="Arial" w:cs="Arial"/>
                <w:b w:val="0"/>
                <w:i w:val="0"/>
                <w:color w:val="000000"/>
                <w:sz w:val="20"/>
                <w:rtl/>
                <w:szCs w:val="20"/>
              </w:rPr>
              <w:t>غداء صحي محسوب السعرات</w:t>
            </w:r>
          </w:p>
        </w:tc>
        <w:tc>
          <w:tcPr>
            <w:tcW w:type="dxa" w:w="1417"/>
          </w:tcPr>
          <w:p>
            <w:pPr>
              <w:bidi/>
              <w:spacing w:after="20"/>
            </w:pPr>
            <w:r>
              <w:rPr>
                <w:rFonts w:ascii="Arial" w:hAnsi="Arial" w:cs="Arial"/>
                <w:b w:val="0"/>
                <w:i w:val="0"/>
                <w:color w:val="000000"/>
                <w:sz w:val="20"/>
                <w:rtl/>
                <w:szCs w:val="20"/>
              </w:rPr>
              <w:t>120</w:t>
            </w:r>
          </w:p>
        </w:tc>
        <w:tc>
          <w:tcPr>
            <w:tcW w:type="dxa" w:w="1417"/>
          </w:tcPr>
          <w:p>
            <w:pPr>
              <w:bidi/>
              <w:spacing w:after="20"/>
            </w:pPr>
            <w:r>
              <w:rPr>
                <w:rFonts w:ascii="Arial" w:hAnsi="Arial" w:cs="Arial"/>
                <w:b w:val="0"/>
                <w:i w:val="0"/>
                <w:color w:val="000000"/>
                <w:sz w:val="20"/>
                <w:rtl/>
                <w:szCs w:val="20"/>
              </w:rPr>
              <w:t>70</w:t>
            </w:r>
          </w:p>
        </w:tc>
        <w:tc>
          <w:tcPr>
            <w:tcW w:type="dxa" w:w="1417"/>
          </w:tcPr>
          <w:p>
            <w:pPr>
              <w:bidi/>
              <w:spacing w:after="20"/>
            </w:pPr>
            <w:r>
              <w:rPr>
                <w:rFonts w:ascii="Arial" w:hAnsi="Arial" w:cs="Arial"/>
                <w:b w:val="0"/>
                <w:i w:val="0"/>
                <w:color w:val="000000"/>
                <w:sz w:val="20"/>
                <w:rtl/>
                <w:szCs w:val="20"/>
              </w:rPr>
              <w:t>50</w:t>
            </w:r>
          </w:p>
        </w:tc>
      </w:tr>
      <w:tr>
        <w:tc>
          <w:tcPr>
            <w:tcW w:type="dxa" w:w="1984"/>
          </w:tcPr>
          <w:p>
            <w:pPr>
              <w:bidi/>
              <w:spacing w:after="20"/>
            </w:pPr>
            <w:r>
              <w:rPr>
                <w:rFonts w:ascii="Arial" w:hAnsi="Arial" w:cs="Arial"/>
                <w:b w:val="0"/>
                <w:i w:val="0"/>
                <w:color w:val="000000"/>
                <w:sz w:val="20"/>
                <w:rtl/>
                <w:szCs w:val="20"/>
              </w:rPr>
              <w:t>اشتراك أسبوعي</w:t>
            </w:r>
          </w:p>
        </w:tc>
        <w:tc>
          <w:tcPr>
            <w:tcW w:type="dxa" w:w="2835"/>
          </w:tcPr>
          <w:p>
            <w:pPr>
              <w:bidi/>
              <w:spacing w:after="20"/>
            </w:pPr>
            <w:r>
              <w:rPr>
                <w:rFonts w:ascii="Arial" w:hAnsi="Arial" w:cs="Arial"/>
                <w:b w:val="0"/>
                <w:i w:val="0"/>
                <w:color w:val="000000"/>
                <w:sz w:val="20"/>
                <w:rtl/>
                <w:szCs w:val="20"/>
              </w:rPr>
              <w:t>5 وجبات مع توصيل</w:t>
            </w:r>
          </w:p>
        </w:tc>
        <w:tc>
          <w:tcPr>
            <w:tcW w:type="dxa" w:w="1417"/>
          </w:tcPr>
          <w:p>
            <w:pPr>
              <w:bidi/>
              <w:spacing w:after="20"/>
            </w:pPr>
            <w:r>
              <w:rPr>
                <w:rFonts w:ascii="Arial" w:hAnsi="Arial" w:cs="Arial"/>
                <w:b w:val="0"/>
                <w:i w:val="0"/>
                <w:color w:val="000000"/>
                <w:sz w:val="20"/>
                <w:rtl/>
                <w:szCs w:val="20"/>
              </w:rPr>
              <w:t>[...]</w:t>
            </w:r>
          </w:p>
        </w:tc>
        <w:tc>
          <w:tcPr>
            <w:tcW w:type="dxa" w:w="1417"/>
          </w:tcPr>
          <w:p>
            <w:pPr>
              <w:bidi/>
              <w:spacing w:after="20"/>
            </w:pPr>
            <w:r>
              <w:rPr>
                <w:rFonts w:ascii="Arial" w:hAnsi="Arial" w:cs="Arial"/>
                <w:b w:val="0"/>
                <w:i w:val="0"/>
                <w:color w:val="000000"/>
                <w:sz w:val="20"/>
                <w:rtl/>
                <w:szCs w:val="20"/>
              </w:rPr>
              <w:t>[...]</w:t>
            </w:r>
          </w:p>
        </w:tc>
        <w:tc>
          <w:tcPr>
            <w:tcW w:type="dxa" w:w="1417"/>
          </w:tcPr>
          <w:p>
            <w:pPr>
              <w:bidi/>
              <w:spacing w:after="20"/>
            </w:pPr>
            <w:r>
              <w:rPr>
                <w:rFonts w:ascii="Arial" w:hAnsi="Arial" w:cs="Arial"/>
                <w:b w:val="0"/>
                <w:i w:val="0"/>
                <w:color w:val="000000"/>
                <w:sz w:val="20"/>
                <w:rtl/>
                <w:szCs w:val="20"/>
              </w:rPr>
              <w:t>[...]</w:t>
            </w:r>
          </w:p>
        </w:tc>
      </w:tr>
      <w:tr>
        <w:tc>
          <w:tcPr>
            <w:tcW w:type="dxa" w:w="1984"/>
          </w:tcPr>
          <w:p>
            <w:pPr>
              <w:bidi/>
              <w:spacing w:after="20"/>
            </w:pPr>
            <w:r>
              <w:rPr>
                <w:rFonts w:ascii="Arial" w:hAnsi="Arial" w:cs="Arial"/>
                <w:b w:val="0"/>
                <w:i w:val="0"/>
                <w:color w:val="000000"/>
                <w:sz w:val="20"/>
                <w:rtl/>
                <w:szCs w:val="20"/>
              </w:rPr>
              <w:t>عقود الشركات</w:t>
            </w:r>
          </w:p>
        </w:tc>
        <w:tc>
          <w:tcPr>
            <w:tcW w:type="dxa" w:w="2835"/>
          </w:tcPr>
          <w:p>
            <w:pPr>
              <w:bidi/>
              <w:spacing w:after="20"/>
            </w:pPr>
            <w:r>
              <w:rPr>
                <w:rFonts w:ascii="Arial" w:hAnsi="Arial" w:cs="Arial"/>
                <w:b w:val="0"/>
                <w:i w:val="0"/>
                <w:color w:val="000000"/>
                <w:sz w:val="20"/>
                <w:rtl/>
                <w:szCs w:val="20"/>
              </w:rPr>
              <w:t>وجبات يومية لموظفي الشركة</w:t>
            </w:r>
          </w:p>
        </w:tc>
        <w:tc>
          <w:tcPr>
            <w:tcW w:type="dxa" w:w="1417"/>
          </w:tcPr>
          <w:p>
            <w:pPr>
              <w:bidi/>
              <w:spacing w:after="20"/>
            </w:pPr>
            <w:r>
              <w:rPr>
                <w:rFonts w:ascii="Arial" w:hAnsi="Arial" w:cs="Arial"/>
                <w:b w:val="0"/>
                <w:i w:val="0"/>
                <w:color w:val="000000"/>
                <w:sz w:val="20"/>
                <w:rtl/>
                <w:szCs w:val="20"/>
              </w:rPr>
              <w:t>[...]</w:t>
            </w:r>
          </w:p>
        </w:tc>
        <w:tc>
          <w:tcPr>
            <w:tcW w:type="dxa" w:w="1417"/>
          </w:tcPr>
          <w:p>
            <w:pPr>
              <w:bidi/>
              <w:spacing w:after="20"/>
            </w:pPr>
            <w:r>
              <w:rPr>
                <w:rFonts w:ascii="Arial" w:hAnsi="Arial" w:cs="Arial"/>
                <w:b w:val="0"/>
                <w:i w:val="0"/>
                <w:color w:val="000000"/>
                <w:sz w:val="20"/>
                <w:rtl/>
                <w:szCs w:val="20"/>
              </w:rPr>
              <w:t>[...]</w:t>
            </w:r>
          </w:p>
        </w:tc>
        <w:tc>
          <w:tcPr>
            <w:tcW w:type="dxa" w:w="1417"/>
          </w:tcPr>
          <w:p>
            <w:pPr>
              <w:bidi/>
              <w:spacing w:after="20"/>
            </w:pPr>
            <w:r>
              <w:rPr>
                <w:rFonts w:ascii="Arial" w:hAnsi="Arial" w:cs="Arial"/>
                <w:b w:val="0"/>
                <w:i w:val="0"/>
                <w:color w:val="000000"/>
                <w:sz w:val="20"/>
                <w:rtl/>
                <w:szCs w:val="20"/>
              </w:rPr>
              <w:t>[...]</w:t>
            </w:r>
          </w:p>
        </w:tc>
      </w:tr>
    </w:tbl>
    <w:p>
      <w:pPr>
        <w:bidi/>
        <w:spacing w:before="0" w:after="120" w:line="300" w:lineRule="auto"/>
      </w:pPr>
    </w:p>
    <w:p>
      <w:pPr>
        <w:bidi/>
        <w:spacing w:before="280" w:after="120" w:line="300" w:lineRule="auto"/>
        <w:pBdr>
          <w:bottom w:val="single" w:sz="8" w:space="4" w:color="B08D57"/>
        </w:pBdr>
      </w:pPr>
      <w:r>
        <w:rPr>
          <w:rFonts w:ascii="Arial" w:hAnsi="Arial" w:cs="Arial"/>
          <w:b/>
          <w:i w:val="0"/>
          <w:color w:val="14213D"/>
          <w:sz w:val="30"/>
          <w:rtl/>
          <w:szCs w:val="30"/>
          <w:bCs/>
        </w:rPr>
        <w:t>4. تحليل السوق</w:t>
      </w:r>
    </w:p>
    <w:p>
      <w:pPr>
        <w:bidi/>
        <w:spacing w:before="160" w:after="80" w:line="300" w:lineRule="auto"/>
      </w:pPr>
      <w:r>
        <w:rPr>
          <w:rFonts w:ascii="Arial" w:hAnsi="Arial" w:cs="Arial"/>
          <w:b/>
          <w:i w:val="0"/>
          <w:color w:val="14213D"/>
          <w:sz w:val="25"/>
          <w:rtl/>
          <w:szCs w:val="25"/>
          <w:bCs/>
        </w:rPr>
        <w:t>حجم السوق والعملاء المستهدفون</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الشريحة الأولى: [موظفو الشركات في ...] وعددهم التقريبي [...].</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الشريحة الثانية: [مرتادو الصالات الرياضية] وعددهم [...].</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مصادر التقدير: [إحصاءات رسمية، استبيان، مقابلات مع عملاء محتملين].</w:t>
      </w:r>
    </w:p>
    <w:p>
      <w:pPr>
        <w:bidi/>
        <w:spacing w:before="160" w:after="80" w:line="300" w:lineRule="auto"/>
      </w:pPr>
      <w:r>
        <w:rPr>
          <w:rFonts w:ascii="Arial" w:hAnsi="Arial" w:cs="Arial"/>
          <w:b/>
          <w:i w:val="0"/>
          <w:color w:val="14213D"/>
          <w:sz w:val="25"/>
          <w:rtl/>
          <w:szCs w:val="25"/>
          <w:bCs/>
        </w:rPr>
        <w:t>المنافسة</w:t>
      </w:r>
    </w:p>
    <w:tbl>
      <w:tblPr>
        <w:tblStyle w:val="TableGrid"/>
        <w:tblW w:type="auto" w:w="0"/>
        <w:jc w:val="center"/>
        <w:tblLook w:firstColumn="1" w:firstRow="1" w:lastColumn="0" w:lastRow="0" w:noHBand="0" w:noVBand="1" w:val="04A0"/>
        <w:bidiVisual/>
      </w:tblPr>
      <w:tblGrid>
        <w:gridCol w:w="1928"/>
        <w:gridCol w:w="1928"/>
        <w:gridCol w:w="1928"/>
        <w:gridCol w:w="1928"/>
        <w:gridCol w:w="1928"/>
      </w:tblGrid>
      <w:tr>
        <w:tc>
          <w:tcPr>
            <w:tcW w:type="dxa" w:w="1701"/>
            <w:shd w:val="clear" w:color="auto" w:fill="14213D"/>
          </w:tcPr>
          <w:p>
            <w:pPr>
              <w:bidi/>
              <w:spacing w:after="20"/>
            </w:pPr>
            <w:r>
              <w:rPr>
                <w:rFonts w:ascii="Arial" w:hAnsi="Arial" w:cs="Arial"/>
                <w:b/>
                <w:i w:val="0"/>
                <w:color w:val="FFFFFF"/>
                <w:sz w:val="20"/>
                <w:rtl/>
                <w:szCs w:val="20"/>
                <w:bCs/>
              </w:rPr>
              <w:t>المنافس</w:t>
            </w:r>
          </w:p>
        </w:tc>
        <w:tc>
          <w:tcPr>
            <w:tcW w:type="dxa" w:w="1814"/>
            <w:shd w:val="clear" w:color="auto" w:fill="14213D"/>
          </w:tcPr>
          <w:p>
            <w:pPr>
              <w:bidi/>
              <w:spacing w:after="20"/>
            </w:pPr>
            <w:r>
              <w:rPr>
                <w:rFonts w:ascii="Arial" w:hAnsi="Arial" w:cs="Arial"/>
                <w:b/>
                <w:i w:val="0"/>
                <w:color w:val="FFFFFF"/>
                <w:sz w:val="20"/>
                <w:rtl/>
                <w:szCs w:val="20"/>
                <w:bCs/>
              </w:rPr>
              <w:t>نقاط القوة</w:t>
            </w:r>
          </w:p>
        </w:tc>
        <w:tc>
          <w:tcPr>
            <w:tcW w:type="dxa" w:w="1814"/>
            <w:shd w:val="clear" w:color="auto" w:fill="14213D"/>
          </w:tcPr>
          <w:p>
            <w:pPr>
              <w:bidi/>
              <w:spacing w:after="20"/>
            </w:pPr>
            <w:r>
              <w:rPr>
                <w:rFonts w:ascii="Arial" w:hAnsi="Arial" w:cs="Arial"/>
                <w:b/>
                <w:i w:val="0"/>
                <w:color w:val="FFFFFF"/>
                <w:sz w:val="20"/>
                <w:rtl/>
                <w:szCs w:val="20"/>
                <w:bCs/>
              </w:rPr>
              <w:t>نقاط الضعف</w:t>
            </w:r>
          </w:p>
        </w:tc>
        <w:tc>
          <w:tcPr>
            <w:tcW w:type="dxa" w:w="1134"/>
            <w:shd w:val="clear" w:color="auto" w:fill="14213D"/>
          </w:tcPr>
          <w:p>
            <w:pPr>
              <w:bidi/>
              <w:spacing w:after="20"/>
            </w:pPr>
            <w:r>
              <w:rPr>
                <w:rFonts w:ascii="Arial" w:hAnsi="Arial" w:cs="Arial"/>
                <w:b/>
                <w:i w:val="0"/>
                <w:color w:val="FFFFFF"/>
                <w:sz w:val="20"/>
                <w:rtl/>
                <w:szCs w:val="20"/>
                <w:bCs/>
              </w:rPr>
              <w:t>السعر</w:t>
            </w:r>
          </w:p>
        </w:tc>
        <w:tc>
          <w:tcPr>
            <w:tcW w:type="dxa" w:w="2608"/>
            <w:shd w:val="clear" w:color="auto" w:fill="14213D"/>
          </w:tcPr>
          <w:p>
            <w:pPr>
              <w:bidi/>
              <w:spacing w:after="20"/>
            </w:pPr>
            <w:r>
              <w:rPr>
                <w:rFonts w:ascii="Arial" w:hAnsi="Arial" w:cs="Arial"/>
                <w:b/>
                <w:i w:val="0"/>
                <w:color w:val="FFFFFF"/>
                <w:sz w:val="20"/>
                <w:rtl/>
                <w:szCs w:val="20"/>
                <w:bCs/>
              </w:rPr>
              <w:t>ميزتنا عليه</w:t>
            </w:r>
          </w:p>
        </w:tc>
      </w:tr>
      <w:tr>
        <w:tc>
          <w:tcPr>
            <w:tcW w:type="dxa" w:w="1701"/>
          </w:tcPr>
          <w:p>
            <w:pPr>
              <w:bidi/>
              <w:spacing w:after="20"/>
            </w:pPr>
            <w:r>
              <w:rPr>
                <w:rFonts w:ascii="Arial" w:hAnsi="Arial" w:cs="Arial"/>
                <w:b w:val="0"/>
                <w:i w:val="0"/>
                <w:color w:val="000000"/>
                <w:sz w:val="20"/>
                <w:rtl/>
                <w:szCs w:val="20"/>
              </w:rPr>
              <w:t>[منافس 1]</w:t>
            </w:r>
          </w:p>
        </w:tc>
        <w:tc>
          <w:tcPr>
            <w:tcW w:type="dxa" w:w="1814"/>
          </w:tcPr>
          <w:p>
            <w:pPr>
              <w:bidi/>
              <w:spacing w:after="20"/>
            </w:pPr>
            <w:r>
              <w:rPr>
                <w:rFonts w:ascii="Arial" w:hAnsi="Arial" w:cs="Arial"/>
                <w:b w:val="0"/>
                <w:i w:val="0"/>
                <w:color w:val="000000"/>
                <w:sz w:val="20"/>
                <w:rtl/>
                <w:szCs w:val="20"/>
              </w:rPr>
            </w:r>
          </w:p>
        </w:tc>
        <w:tc>
          <w:tcPr>
            <w:tcW w:type="dxa" w:w="1814"/>
          </w:tcPr>
          <w:p>
            <w:pPr>
              <w:bidi/>
              <w:spacing w:after="20"/>
            </w:pPr>
            <w:r>
              <w:rPr>
                <w:rFonts w:ascii="Arial" w:hAnsi="Arial" w:cs="Arial"/>
                <w:b w:val="0"/>
                <w:i w:val="0"/>
                <w:color w:val="000000"/>
                <w:sz w:val="20"/>
                <w:rtl/>
                <w:szCs w:val="20"/>
              </w:rPr>
            </w:r>
          </w:p>
        </w:tc>
        <w:tc>
          <w:tcPr>
            <w:tcW w:type="dxa" w:w="1134"/>
          </w:tcPr>
          <w:p>
            <w:pPr>
              <w:bidi/>
              <w:spacing w:after="20"/>
            </w:pPr>
            <w:r>
              <w:rPr>
                <w:rFonts w:ascii="Arial" w:hAnsi="Arial" w:cs="Arial"/>
                <w:b w:val="0"/>
                <w:i w:val="0"/>
                <w:color w:val="000000"/>
                <w:sz w:val="20"/>
                <w:rtl/>
                <w:szCs w:val="20"/>
              </w:rPr>
            </w:r>
          </w:p>
        </w:tc>
        <w:tc>
          <w:tcPr>
            <w:tcW w:type="dxa" w:w="2608"/>
          </w:tcPr>
          <w:p>
            <w:pPr>
              <w:bidi/>
              <w:spacing w:after="20"/>
            </w:pPr>
            <w:r>
              <w:rPr>
                <w:rFonts w:ascii="Arial" w:hAnsi="Arial" w:cs="Arial"/>
                <w:b w:val="0"/>
                <w:i w:val="0"/>
                <w:color w:val="000000"/>
                <w:sz w:val="20"/>
                <w:rtl/>
                <w:szCs w:val="20"/>
              </w:rPr>
            </w:r>
          </w:p>
        </w:tc>
      </w:tr>
      <w:tr>
        <w:tc>
          <w:tcPr>
            <w:tcW w:type="dxa" w:w="1701"/>
          </w:tcPr>
          <w:p>
            <w:pPr>
              <w:bidi/>
              <w:spacing w:after="20"/>
            </w:pPr>
            <w:r>
              <w:rPr>
                <w:rFonts w:ascii="Arial" w:hAnsi="Arial" w:cs="Arial"/>
                <w:b w:val="0"/>
                <w:i w:val="0"/>
                <w:color w:val="000000"/>
                <w:sz w:val="20"/>
                <w:rtl/>
                <w:szCs w:val="20"/>
              </w:rPr>
              <w:t>[منافس 2]</w:t>
            </w:r>
          </w:p>
        </w:tc>
        <w:tc>
          <w:tcPr>
            <w:tcW w:type="dxa" w:w="1814"/>
          </w:tcPr>
          <w:p>
            <w:pPr>
              <w:bidi/>
              <w:spacing w:after="20"/>
            </w:pPr>
            <w:r>
              <w:rPr>
                <w:rFonts w:ascii="Arial" w:hAnsi="Arial" w:cs="Arial"/>
                <w:b w:val="0"/>
                <w:i w:val="0"/>
                <w:color w:val="000000"/>
                <w:sz w:val="20"/>
                <w:rtl/>
                <w:szCs w:val="20"/>
              </w:rPr>
            </w:r>
          </w:p>
        </w:tc>
        <w:tc>
          <w:tcPr>
            <w:tcW w:type="dxa" w:w="1814"/>
          </w:tcPr>
          <w:p>
            <w:pPr>
              <w:bidi/>
              <w:spacing w:after="20"/>
            </w:pPr>
            <w:r>
              <w:rPr>
                <w:rFonts w:ascii="Arial" w:hAnsi="Arial" w:cs="Arial"/>
                <w:b w:val="0"/>
                <w:i w:val="0"/>
                <w:color w:val="000000"/>
                <w:sz w:val="20"/>
                <w:rtl/>
                <w:szCs w:val="20"/>
              </w:rPr>
            </w:r>
          </w:p>
        </w:tc>
        <w:tc>
          <w:tcPr>
            <w:tcW w:type="dxa" w:w="1134"/>
          </w:tcPr>
          <w:p>
            <w:pPr>
              <w:bidi/>
              <w:spacing w:after="20"/>
            </w:pPr>
            <w:r>
              <w:rPr>
                <w:rFonts w:ascii="Arial" w:hAnsi="Arial" w:cs="Arial"/>
                <w:b w:val="0"/>
                <w:i w:val="0"/>
                <w:color w:val="000000"/>
                <w:sz w:val="20"/>
                <w:rtl/>
                <w:szCs w:val="20"/>
              </w:rPr>
            </w:r>
          </w:p>
        </w:tc>
        <w:tc>
          <w:tcPr>
            <w:tcW w:type="dxa" w:w="2608"/>
          </w:tcPr>
          <w:p>
            <w:pPr>
              <w:bidi/>
              <w:spacing w:after="20"/>
            </w:pPr>
            <w:r>
              <w:rPr>
                <w:rFonts w:ascii="Arial" w:hAnsi="Arial" w:cs="Arial"/>
                <w:b w:val="0"/>
                <w:i w:val="0"/>
                <w:color w:val="000000"/>
                <w:sz w:val="20"/>
                <w:rtl/>
                <w:szCs w:val="20"/>
              </w:rPr>
            </w:r>
          </w:p>
        </w:tc>
      </w:tr>
      <w:tr>
        <w:tc>
          <w:tcPr>
            <w:tcW w:type="dxa" w:w="1701"/>
          </w:tcPr>
          <w:p>
            <w:pPr>
              <w:bidi/>
              <w:spacing w:after="20"/>
            </w:pPr>
            <w:r>
              <w:rPr>
                <w:rFonts w:ascii="Arial" w:hAnsi="Arial" w:cs="Arial"/>
                <w:b w:val="0"/>
                <w:i w:val="0"/>
                <w:color w:val="000000"/>
                <w:sz w:val="20"/>
                <w:rtl/>
                <w:szCs w:val="20"/>
              </w:rPr>
              <w:t>البديل (الوجبات السريعة)</w:t>
            </w:r>
          </w:p>
        </w:tc>
        <w:tc>
          <w:tcPr>
            <w:tcW w:type="dxa" w:w="1814"/>
          </w:tcPr>
          <w:p>
            <w:pPr>
              <w:bidi/>
              <w:spacing w:after="20"/>
            </w:pPr>
            <w:r>
              <w:rPr>
                <w:rFonts w:ascii="Arial" w:hAnsi="Arial" w:cs="Arial"/>
                <w:b w:val="0"/>
                <w:i w:val="0"/>
                <w:color w:val="000000"/>
                <w:sz w:val="20"/>
                <w:rtl/>
                <w:szCs w:val="20"/>
              </w:rPr>
              <w:t>رخيصة ومتاحة</w:t>
            </w:r>
          </w:p>
        </w:tc>
        <w:tc>
          <w:tcPr>
            <w:tcW w:type="dxa" w:w="1814"/>
          </w:tcPr>
          <w:p>
            <w:pPr>
              <w:bidi/>
              <w:spacing w:after="20"/>
            </w:pPr>
            <w:r>
              <w:rPr>
                <w:rFonts w:ascii="Arial" w:hAnsi="Arial" w:cs="Arial"/>
                <w:b w:val="0"/>
                <w:i w:val="0"/>
                <w:color w:val="000000"/>
                <w:sz w:val="20"/>
                <w:rtl/>
                <w:szCs w:val="20"/>
              </w:rPr>
              <w:t>غير صحية</w:t>
            </w:r>
          </w:p>
        </w:tc>
        <w:tc>
          <w:tcPr>
            <w:tcW w:type="dxa" w:w="1134"/>
          </w:tcPr>
          <w:p>
            <w:pPr>
              <w:bidi/>
              <w:spacing w:after="20"/>
            </w:pPr>
            <w:r>
              <w:rPr>
                <w:rFonts w:ascii="Arial" w:hAnsi="Arial" w:cs="Arial"/>
                <w:b w:val="0"/>
                <w:i w:val="0"/>
                <w:color w:val="000000"/>
                <w:sz w:val="20"/>
                <w:rtl/>
                <w:szCs w:val="20"/>
              </w:rPr>
            </w:r>
          </w:p>
        </w:tc>
        <w:tc>
          <w:tcPr>
            <w:tcW w:type="dxa" w:w="2608"/>
          </w:tcPr>
          <w:p>
            <w:pPr>
              <w:bidi/>
              <w:spacing w:after="20"/>
            </w:pPr>
            <w:r>
              <w:rPr>
                <w:rFonts w:ascii="Arial" w:hAnsi="Arial" w:cs="Arial"/>
                <w:b w:val="0"/>
                <w:i w:val="0"/>
                <w:color w:val="000000"/>
                <w:sz w:val="20"/>
                <w:rtl/>
                <w:szCs w:val="20"/>
              </w:rPr>
              <w:t>قيمة غذائية وتوصيل ثابت</w:t>
            </w:r>
          </w:p>
        </w:tc>
      </w:tr>
    </w:tbl>
    <w:p>
      <w:pPr>
        <w:bidi/>
        <w:spacing w:before="0" w:after="120" w:line="300" w:lineRule="auto"/>
      </w:pPr>
    </w:p>
    <w:p>
      <w:pPr>
        <w:bidi/>
        <w:spacing w:before="160" w:after="80" w:line="300" w:lineRule="auto"/>
      </w:pPr>
      <w:r>
        <w:rPr>
          <w:rFonts w:ascii="Arial" w:hAnsi="Arial" w:cs="Arial"/>
          <w:b/>
          <w:i w:val="0"/>
          <w:color w:val="14213D"/>
          <w:sz w:val="25"/>
          <w:rtl/>
          <w:szCs w:val="25"/>
          <w:bCs/>
        </w:rPr>
        <w:t>تحليل SWOT</w:t>
      </w:r>
    </w:p>
    <w:tbl>
      <w:tblPr>
        <w:tblStyle w:val="TableGrid"/>
        <w:tblW w:type="auto" w:w="0"/>
        <w:jc w:val="center"/>
        <w:tblLook w:firstColumn="1" w:firstRow="1" w:lastColumn="0" w:lastRow="0" w:noHBand="0" w:noVBand="1" w:val="04A0"/>
        <w:bidiVisual/>
      </w:tblPr>
      <w:tblGrid>
        <w:gridCol w:w="2409"/>
        <w:gridCol w:w="2409"/>
        <w:gridCol w:w="2409"/>
        <w:gridCol w:w="2409"/>
      </w:tblGrid>
      <w:tr>
        <w:tc>
          <w:tcPr>
            <w:tcW w:type="dxa" w:w="2268"/>
            <w:shd w:val="clear" w:color="auto" w:fill="14213D"/>
          </w:tcPr>
          <w:p>
            <w:pPr>
              <w:bidi/>
              <w:spacing w:after="20"/>
            </w:pPr>
            <w:r>
              <w:rPr>
                <w:rFonts w:ascii="Arial" w:hAnsi="Arial" w:cs="Arial"/>
                <w:b/>
                <w:i w:val="0"/>
                <w:color w:val="FFFFFF"/>
                <w:sz w:val="20"/>
                <w:rtl/>
                <w:szCs w:val="20"/>
                <w:bCs/>
              </w:rPr>
              <w:t>نقاط القوة</w:t>
            </w:r>
          </w:p>
        </w:tc>
        <w:tc>
          <w:tcPr>
            <w:tcW w:type="dxa" w:w="2268"/>
            <w:shd w:val="clear" w:color="auto" w:fill="14213D"/>
          </w:tcPr>
          <w:p>
            <w:pPr>
              <w:bidi/>
              <w:spacing w:after="20"/>
            </w:pPr>
            <w:r>
              <w:rPr>
                <w:rFonts w:ascii="Arial" w:hAnsi="Arial" w:cs="Arial"/>
                <w:b/>
                <w:i w:val="0"/>
                <w:color w:val="FFFFFF"/>
                <w:sz w:val="20"/>
                <w:rtl/>
                <w:szCs w:val="20"/>
                <w:bCs/>
              </w:rPr>
              <w:t>نقاط الضعف</w:t>
            </w:r>
          </w:p>
        </w:tc>
        <w:tc>
          <w:tcPr>
            <w:tcW w:type="dxa" w:w="2268"/>
            <w:shd w:val="clear" w:color="auto" w:fill="14213D"/>
          </w:tcPr>
          <w:p>
            <w:pPr>
              <w:bidi/>
              <w:spacing w:after="20"/>
            </w:pPr>
            <w:r>
              <w:rPr>
                <w:rFonts w:ascii="Arial" w:hAnsi="Arial" w:cs="Arial"/>
                <w:b/>
                <w:i w:val="0"/>
                <w:color w:val="FFFFFF"/>
                <w:sz w:val="20"/>
                <w:rtl/>
                <w:szCs w:val="20"/>
                <w:bCs/>
              </w:rPr>
              <w:t>الفرص</w:t>
            </w:r>
          </w:p>
        </w:tc>
        <w:tc>
          <w:tcPr>
            <w:tcW w:type="dxa" w:w="2268"/>
            <w:shd w:val="clear" w:color="auto" w:fill="14213D"/>
          </w:tcPr>
          <w:p>
            <w:pPr>
              <w:bidi/>
              <w:spacing w:after="20"/>
            </w:pPr>
            <w:r>
              <w:rPr>
                <w:rFonts w:ascii="Arial" w:hAnsi="Arial" w:cs="Arial"/>
                <w:b/>
                <w:i w:val="0"/>
                <w:color w:val="FFFFFF"/>
                <w:sz w:val="20"/>
                <w:rtl/>
                <w:szCs w:val="20"/>
                <w:bCs/>
              </w:rPr>
              <w:t>التهديدات</w:t>
            </w:r>
          </w:p>
        </w:tc>
      </w:tr>
      <w:tr>
        <w:tc>
          <w:tcPr>
            <w:tcW w:type="dxa" w:w="2268"/>
          </w:tcPr>
          <w:p>
            <w:pPr>
              <w:bidi/>
              <w:spacing w:after="20"/>
            </w:pPr>
            <w:r>
              <w:rPr>
                <w:rFonts w:ascii="Arial" w:hAnsi="Arial" w:cs="Arial"/>
                <w:b w:val="0"/>
                <w:i w:val="0"/>
                <w:color w:val="000000"/>
                <w:sz w:val="20"/>
                <w:rtl/>
                <w:szCs w:val="20"/>
              </w:rPr>
              <w:t>[...]</w:t>
            </w:r>
          </w:p>
        </w:tc>
        <w:tc>
          <w:tcPr>
            <w:tcW w:type="dxa" w:w="2268"/>
          </w:tcPr>
          <w:p>
            <w:pPr>
              <w:bidi/>
              <w:spacing w:after="20"/>
            </w:pPr>
            <w:r>
              <w:rPr>
                <w:rFonts w:ascii="Arial" w:hAnsi="Arial" w:cs="Arial"/>
                <w:b w:val="0"/>
                <w:i w:val="0"/>
                <w:color w:val="000000"/>
                <w:sz w:val="20"/>
                <w:rtl/>
                <w:szCs w:val="20"/>
              </w:rPr>
              <w:t>[...]</w:t>
            </w:r>
          </w:p>
        </w:tc>
        <w:tc>
          <w:tcPr>
            <w:tcW w:type="dxa" w:w="2268"/>
          </w:tcPr>
          <w:p>
            <w:pPr>
              <w:bidi/>
              <w:spacing w:after="20"/>
            </w:pPr>
            <w:r>
              <w:rPr>
                <w:rFonts w:ascii="Arial" w:hAnsi="Arial" w:cs="Arial"/>
                <w:b w:val="0"/>
                <w:i w:val="0"/>
                <w:color w:val="000000"/>
                <w:sz w:val="20"/>
                <w:rtl/>
                <w:szCs w:val="20"/>
              </w:rPr>
              <w:t>[...]</w:t>
            </w:r>
          </w:p>
        </w:tc>
        <w:tc>
          <w:tcPr>
            <w:tcW w:type="dxa" w:w="2268"/>
          </w:tcPr>
          <w:p>
            <w:pPr>
              <w:bidi/>
              <w:spacing w:after="20"/>
            </w:pPr>
            <w:r>
              <w:rPr>
                <w:rFonts w:ascii="Arial" w:hAnsi="Arial" w:cs="Arial"/>
                <w:b w:val="0"/>
                <w:i w:val="0"/>
                <w:color w:val="000000"/>
                <w:sz w:val="20"/>
                <w:rtl/>
                <w:szCs w:val="20"/>
              </w:rPr>
              <w:t>[...]</w:t>
            </w:r>
          </w:p>
        </w:tc>
      </w:tr>
      <w:tr>
        <w:tc>
          <w:tcPr>
            <w:tcW w:type="dxa" w:w="2268"/>
          </w:tcPr>
          <w:p>
            <w:pPr>
              <w:bidi/>
              <w:spacing w:after="20"/>
            </w:pPr>
            <w:r>
              <w:rPr>
                <w:rFonts w:ascii="Arial" w:hAnsi="Arial" w:cs="Arial"/>
                <w:b w:val="0"/>
                <w:i w:val="0"/>
                <w:color w:val="000000"/>
                <w:sz w:val="20"/>
                <w:rtl/>
                <w:szCs w:val="20"/>
              </w:rPr>
            </w:r>
          </w:p>
        </w:tc>
        <w:tc>
          <w:tcPr>
            <w:tcW w:type="dxa" w:w="2268"/>
          </w:tcPr>
          <w:p>
            <w:pPr>
              <w:bidi/>
              <w:spacing w:after="20"/>
            </w:pPr>
            <w:r>
              <w:rPr>
                <w:rFonts w:ascii="Arial" w:hAnsi="Arial" w:cs="Arial"/>
                <w:b w:val="0"/>
                <w:i w:val="0"/>
                <w:color w:val="000000"/>
                <w:sz w:val="20"/>
                <w:rtl/>
                <w:szCs w:val="20"/>
              </w:rPr>
            </w:r>
          </w:p>
        </w:tc>
        <w:tc>
          <w:tcPr>
            <w:tcW w:type="dxa" w:w="2268"/>
          </w:tcPr>
          <w:p>
            <w:pPr>
              <w:bidi/>
              <w:spacing w:after="20"/>
            </w:pPr>
            <w:r>
              <w:rPr>
                <w:rFonts w:ascii="Arial" w:hAnsi="Arial" w:cs="Arial"/>
                <w:b w:val="0"/>
                <w:i w:val="0"/>
                <w:color w:val="000000"/>
                <w:sz w:val="20"/>
                <w:rtl/>
                <w:szCs w:val="20"/>
              </w:rPr>
            </w:r>
          </w:p>
        </w:tc>
        <w:tc>
          <w:tcPr>
            <w:tcW w:type="dxa" w:w="2268"/>
          </w:tcPr>
          <w:p>
            <w:pPr>
              <w:bidi/>
              <w:spacing w:after="20"/>
            </w:pPr>
            <w:r>
              <w:rPr>
                <w:rFonts w:ascii="Arial" w:hAnsi="Arial" w:cs="Arial"/>
                <w:b w:val="0"/>
                <w:i w:val="0"/>
                <w:color w:val="000000"/>
                <w:sz w:val="20"/>
                <w:rtl/>
                <w:szCs w:val="20"/>
              </w:rPr>
            </w:r>
          </w:p>
        </w:tc>
      </w:tr>
      <w:tr>
        <w:tc>
          <w:tcPr>
            <w:tcW w:type="dxa" w:w="2268"/>
          </w:tcPr>
          <w:p>
            <w:pPr>
              <w:bidi/>
              <w:spacing w:after="20"/>
            </w:pPr>
            <w:r>
              <w:rPr>
                <w:rFonts w:ascii="Arial" w:hAnsi="Arial" w:cs="Arial"/>
                <w:b w:val="0"/>
                <w:i w:val="0"/>
                <w:color w:val="000000"/>
                <w:sz w:val="20"/>
                <w:rtl/>
                <w:szCs w:val="20"/>
              </w:rPr>
            </w:r>
          </w:p>
        </w:tc>
        <w:tc>
          <w:tcPr>
            <w:tcW w:type="dxa" w:w="2268"/>
          </w:tcPr>
          <w:p>
            <w:pPr>
              <w:bidi/>
              <w:spacing w:after="20"/>
            </w:pPr>
            <w:r>
              <w:rPr>
                <w:rFonts w:ascii="Arial" w:hAnsi="Arial" w:cs="Arial"/>
                <w:b w:val="0"/>
                <w:i w:val="0"/>
                <w:color w:val="000000"/>
                <w:sz w:val="20"/>
                <w:rtl/>
                <w:szCs w:val="20"/>
              </w:rPr>
            </w:r>
          </w:p>
        </w:tc>
        <w:tc>
          <w:tcPr>
            <w:tcW w:type="dxa" w:w="2268"/>
          </w:tcPr>
          <w:p>
            <w:pPr>
              <w:bidi/>
              <w:spacing w:after="20"/>
            </w:pPr>
            <w:r>
              <w:rPr>
                <w:rFonts w:ascii="Arial" w:hAnsi="Arial" w:cs="Arial"/>
                <w:b w:val="0"/>
                <w:i w:val="0"/>
                <w:color w:val="000000"/>
                <w:sz w:val="20"/>
                <w:rtl/>
                <w:szCs w:val="20"/>
              </w:rPr>
            </w:r>
          </w:p>
        </w:tc>
        <w:tc>
          <w:tcPr>
            <w:tcW w:type="dxa" w:w="2268"/>
          </w:tcPr>
          <w:p>
            <w:pPr>
              <w:bidi/>
              <w:spacing w:after="20"/>
            </w:pPr>
            <w:r>
              <w:rPr>
                <w:rFonts w:ascii="Arial" w:hAnsi="Arial" w:cs="Arial"/>
                <w:b w:val="0"/>
                <w:i w:val="0"/>
                <w:color w:val="000000"/>
                <w:sz w:val="20"/>
                <w:rtl/>
                <w:szCs w:val="20"/>
              </w:rPr>
            </w:r>
          </w:p>
        </w:tc>
      </w:tr>
    </w:tbl>
    <w:p>
      <w:pPr>
        <w:bidi/>
        <w:spacing w:before="0" w:after="120" w:line="300" w:lineRule="auto"/>
      </w:pPr>
    </w:p>
    <w:p>
      <w:pPr>
        <w:bidi/>
        <w:spacing w:before="280" w:after="120" w:line="300" w:lineRule="auto"/>
        <w:pBdr>
          <w:bottom w:val="single" w:sz="8" w:space="4" w:color="B08D57"/>
        </w:pBdr>
      </w:pPr>
      <w:r>
        <w:rPr>
          <w:rFonts w:ascii="Arial" w:hAnsi="Arial" w:cs="Arial"/>
          <w:b/>
          <w:i w:val="0"/>
          <w:color w:val="14213D"/>
          <w:sz w:val="30"/>
          <w:rtl/>
          <w:szCs w:val="30"/>
          <w:bCs/>
        </w:rPr>
        <w:t>5. خطة التسويق والمبيعات</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التسعير: [أساس التسعير والخصومات].</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القنوات: [التطبيق، الموقع، البيع المباشر للشركات، الموزعون].</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الترويج: [وسائل التواصل، الشراكات، العروض الافتتاحية].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هدف المبيعات: 18,000 وحدة في السنة الأولى، أي نحو 60 وحدة يوميًا على أساس 300 يوم عمل.</w:t>
      </w:r>
    </w:p>
    <w:tbl>
      <w:tblPr>
        <w:tblStyle w:val="TableGrid"/>
        <w:tblW w:type="auto" w:w="0"/>
        <w:jc w:val="center"/>
        <w:tblLook w:firstColumn="1" w:firstRow="1" w:lastColumn="0" w:lastRow="0" w:noHBand="0" w:noVBand="1" w:val="04A0"/>
        <w:bidiVisual/>
      </w:tblPr>
      <w:tblGrid>
        <w:gridCol w:w="2409"/>
        <w:gridCol w:w="2409"/>
        <w:gridCol w:w="2409"/>
        <w:gridCol w:w="2409"/>
      </w:tblGrid>
      <w:tr>
        <w:tc>
          <w:tcPr>
            <w:tcW w:type="dxa" w:w="1701"/>
            <w:shd w:val="clear" w:color="auto" w:fill="14213D"/>
          </w:tcPr>
          <w:p>
            <w:pPr>
              <w:bidi/>
              <w:spacing w:after="20"/>
            </w:pPr>
            <w:r>
              <w:rPr>
                <w:rFonts w:ascii="Arial" w:hAnsi="Arial" w:cs="Arial"/>
                <w:b/>
                <w:i w:val="0"/>
                <w:color w:val="FFFFFF"/>
                <w:sz w:val="20"/>
                <w:rtl/>
                <w:szCs w:val="20"/>
                <w:bCs/>
              </w:rPr>
              <w:t>الربع</w:t>
            </w:r>
          </w:p>
        </w:tc>
        <w:tc>
          <w:tcPr>
            <w:tcW w:type="dxa" w:w="2268"/>
            <w:shd w:val="clear" w:color="auto" w:fill="14213D"/>
          </w:tcPr>
          <w:p>
            <w:pPr>
              <w:bidi/>
              <w:spacing w:after="20"/>
            </w:pPr>
            <w:r>
              <w:rPr>
                <w:rFonts w:ascii="Arial" w:hAnsi="Arial" w:cs="Arial"/>
                <w:b/>
                <w:i w:val="0"/>
                <w:color w:val="FFFFFF"/>
                <w:sz w:val="20"/>
                <w:rtl/>
                <w:szCs w:val="20"/>
                <w:bCs/>
              </w:rPr>
              <w:t>هدف المبيعات (وحدة)</w:t>
            </w:r>
          </w:p>
        </w:tc>
        <w:tc>
          <w:tcPr>
            <w:tcW w:type="dxa" w:w="2268"/>
            <w:shd w:val="clear" w:color="auto" w:fill="14213D"/>
          </w:tcPr>
          <w:p>
            <w:pPr>
              <w:bidi/>
              <w:spacing w:after="20"/>
            </w:pPr>
            <w:r>
              <w:rPr>
                <w:rFonts w:ascii="Arial" w:hAnsi="Arial" w:cs="Arial"/>
                <w:b/>
                <w:i w:val="0"/>
                <w:color w:val="FFFFFF"/>
                <w:sz w:val="20"/>
                <w:rtl/>
                <w:szCs w:val="20"/>
                <w:bCs/>
              </w:rPr>
              <w:t>ميزانية التسويق</w:t>
            </w:r>
          </w:p>
        </w:tc>
        <w:tc>
          <w:tcPr>
            <w:tcW w:type="dxa" w:w="2835"/>
            <w:shd w:val="clear" w:color="auto" w:fill="14213D"/>
          </w:tcPr>
          <w:p>
            <w:pPr>
              <w:bidi/>
              <w:spacing w:after="20"/>
            </w:pPr>
            <w:r>
              <w:rPr>
                <w:rFonts w:ascii="Arial" w:hAnsi="Arial" w:cs="Arial"/>
                <w:b/>
                <w:i w:val="0"/>
                <w:color w:val="FFFFFF"/>
                <w:sz w:val="20"/>
                <w:rtl/>
                <w:szCs w:val="20"/>
                <w:bCs/>
              </w:rPr>
              <w:t>النشاط الرئيسي</w:t>
            </w:r>
          </w:p>
        </w:tc>
      </w:tr>
      <w:tr>
        <w:tc>
          <w:tcPr>
            <w:tcW w:type="dxa" w:w="1701"/>
          </w:tcPr>
          <w:p>
            <w:pPr>
              <w:bidi/>
              <w:spacing w:after="20"/>
            </w:pPr>
            <w:r>
              <w:rPr>
                <w:rFonts w:ascii="Arial" w:hAnsi="Arial" w:cs="Arial"/>
                <w:b w:val="0"/>
                <w:i w:val="0"/>
                <w:color w:val="000000"/>
                <w:sz w:val="20"/>
                <w:rtl/>
                <w:szCs w:val="20"/>
              </w:rPr>
              <w:t>الأول</w:t>
            </w:r>
          </w:p>
        </w:tc>
        <w:tc>
          <w:tcPr>
            <w:tcW w:type="dxa" w:w="2268"/>
          </w:tcPr>
          <w:p>
            <w:pPr>
              <w:bidi/>
              <w:spacing w:after="20"/>
            </w:pPr>
            <w:r>
              <w:rPr>
                <w:rFonts w:ascii="Arial" w:hAnsi="Arial" w:cs="Arial"/>
                <w:b w:val="0"/>
                <w:i w:val="0"/>
                <w:color w:val="000000"/>
                <w:sz w:val="20"/>
                <w:rtl/>
                <w:szCs w:val="20"/>
              </w:rPr>
            </w:r>
          </w:p>
        </w:tc>
        <w:tc>
          <w:tcPr>
            <w:tcW w:type="dxa" w:w="2268"/>
          </w:tcPr>
          <w:p>
            <w:pPr>
              <w:bidi/>
              <w:spacing w:after="20"/>
            </w:pPr>
            <w:r>
              <w:rPr>
                <w:rFonts w:ascii="Arial" w:hAnsi="Arial" w:cs="Arial"/>
                <w:b w:val="0"/>
                <w:i w:val="0"/>
                <w:color w:val="000000"/>
                <w:sz w:val="20"/>
                <w:rtl/>
                <w:szCs w:val="20"/>
              </w:rPr>
            </w:r>
          </w:p>
        </w:tc>
        <w:tc>
          <w:tcPr>
            <w:tcW w:type="dxa" w:w="2835"/>
          </w:tcPr>
          <w:p>
            <w:pPr>
              <w:bidi/>
              <w:spacing w:after="20"/>
            </w:pPr>
            <w:r>
              <w:rPr>
                <w:rFonts w:ascii="Arial" w:hAnsi="Arial" w:cs="Arial"/>
                <w:b w:val="0"/>
                <w:i w:val="0"/>
                <w:color w:val="000000"/>
                <w:sz w:val="20"/>
                <w:rtl/>
                <w:szCs w:val="20"/>
              </w:rPr>
            </w:r>
          </w:p>
        </w:tc>
      </w:tr>
      <w:tr>
        <w:tc>
          <w:tcPr>
            <w:tcW w:type="dxa" w:w="1701"/>
          </w:tcPr>
          <w:p>
            <w:pPr>
              <w:bidi/>
              <w:spacing w:after="20"/>
            </w:pPr>
            <w:r>
              <w:rPr>
                <w:rFonts w:ascii="Arial" w:hAnsi="Arial" w:cs="Arial"/>
                <w:b w:val="0"/>
                <w:i w:val="0"/>
                <w:color w:val="000000"/>
                <w:sz w:val="20"/>
                <w:rtl/>
                <w:szCs w:val="20"/>
              </w:rPr>
              <w:t>الثاني</w:t>
            </w:r>
          </w:p>
        </w:tc>
        <w:tc>
          <w:tcPr>
            <w:tcW w:type="dxa" w:w="2268"/>
          </w:tcPr>
          <w:p>
            <w:pPr>
              <w:bidi/>
              <w:spacing w:after="20"/>
            </w:pPr>
            <w:r>
              <w:rPr>
                <w:rFonts w:ascii="Arial" w:hAnsi="Arial" w:cs="Arial"/>
                <w:b w:val="0"/>
                <w:i w:val="0"/>
                <w:color w:val="000000"/>
                <w:sz w:val="20"/>
                <w:rtl/>
                <w:szCs w:val="20"/>
              </w:rPr>
            </w:r>
          </w:p>
        </w:tc>
        <w:tc>
          <w:tcPr>
            <w:tcW w:type="dxa" w:w="2268"/>
          </w:tcPr>
          <w:p>
            <w:pPr>
              <w:bidi/>
              <w:spacing w:after="20"/>
            </w:pPr>
            <w:r>
              <w:rPr>
                <w:rFonts w:ascii="Arial" w:hAnsi="Arial" w:cs="Arial"/>
                <w:b w:val="0"/>
                <w:i w:val="0"/>
                <w:color w:val="000000"/>
                <w:sz w:val="20"/>
                <w:rtl/>
                <w:szCs w:val="20"/>
              </w:rPr>
            </w:r>
          </w:p>
        </w:tc>
        <w:tc>
          <w:tcPr>
            <w:tcW w:type="dxa" w:w="2835"/>
          </w:tcPr>
          <w:p>
            <w:pPr>
              <w:bidi/>
              <w:spacing w:after="20"/>
            </w:pPr>
            <w:r>
              <w:rPr>
                <w:rFonts w:ascii="Arial" w:hAnsi="Arial" w:cs="Arial"/>
                <w:b w:val="0"/>
                <w:i w:val="0"/>
                <w:color w:val="000000"/>
                <w:sz w:val="20"/>
                <w:rtl/>
                <w:szCs w:val="20"/>
              </w:rPr>
            </w:r>
          </w:p>
        </w:tc>
      </w:tr>
      <w:tr>
        <w:tc>
          <w:tcPr>
            <w:tcW w:type="dxa" w:w="1701"/>
          </w:tcPr>
          <w:p>
            <w:pPr>
              <w:bidi/>
              <w:spacing w:after="20"/>
            </w:pPr>
            <w:r>
              <w:rPr>
                <w:rFonts w:ascii="Arial" w:hAnsi="Arial" w:cs="Arial"/>
                <w:b w:val="0"/>
                <w:i w:val="0"/>
                <w:color w:val="000000"/>
                <w:sz w:val="20"/>
                <w:rtl/>
                <w:szCs w:val="20"/>
              </w:rPr>
              <w:t>الثالث</w:t>
            </w:r>
          </w:p>
        </w:tc>
        <w:tc>
          <w:tcPr>
            <w:tcW w:type="dxa" w:w="2268"/>
          </w:tcPr>
          <w:p>
            <w:pPr>
              <w:bidi/>
              <w:spacing w:after="20"/>
            </w:pPr>
            <w:r>
              <w:rPr>
                <w:rFonts w:ascii="Arial" w:hAnsi="Arial" w:cs="Arial"/>
                <w:b w:val="0"/>
                <w:i w:val="0"/>
                <w:color w:val="000000"/>
                <w:sz w:val="20"/>
                <w:rtl/>
                <w:szCs w:val="20"/>
              </w:rPr>
            </w:r>
          </w:p>
        </w:tc>
        <w:tc>
          <w:tcPr>
            <w:tcW w:type="dxa" w:w="2268"/>
          </w:tcPr>
          <w:p>
            <w:pPr>
              <w:bidi/>
              <w:spacing w:after="20"/>
            </w:pPr>
            <w:r>
              <w:rPr>
                <w:rFonts w:ascii="Arial" w:hAnsi="Arial" w:cs="Arial"/>
                <w:b w:val="0"/>
                <w:i w:val="0"/>
                <w:color w:val="000000"/>
                <w:sz w:val="20"/>
                <w:rtl/>
                <w:szCs w:val="20"/>
              </w:rPr>
            </w:r>
          </w:p>
        </w:tc>
        <w:tc>
          <w:tcPr>
            <w:tcW w:type="dxa" w:w="2835"/>
          </w:tcPr>
          <w:p>
            <w:pPr>
              <w:bidi/>
              <w:spacing w:after="20"/>
            </w:pPr>
            <w:r>
              <w:rPr>
                <w:rFonts w:ascii="Arial" w:hAnsi="Arial" w:cs="Arial"/>
                <w:b w:val="0"/>
                <w:i w:val="0"/>
                <w:color w:val="000000"/>
                <w:sz w:val="20"/>
                <w:rtl/>
                <w:szCs w:val="20"/>
              </w:rPr>
            </w:r>
          </w:p>
        </w:tc>
      </w:tr>
      <w:tr>
        <w:tc>
          <w:tcPr>
            <w:tcW w:type="dxa" w:w="1701"/>
          </w:tcPr>
          <w:p>
            <w:pPr>
              <w:bidi/>
              <w:spacing w:after="20"/>
            </w:pPr>
            <w:r>
              <w:rPr>
                <w:rFonts w:ascii="Arial" w:hAnsi="Arial" w:cs="Arial"/>
                <w:b w:val="0"/>
                <w:i w:val="0"/>
                <w:color w:val="000000"/>
                <w:sz w:val="20"/>
                <w:rtl/>
                <w:szCs w:val="20"/>
              </w:rPr>
              <w:t>الرابع</w:t>
            </w:r>
          </w:p>
        </w:tc>
        <w:tc>
          <w:tcPr>
            <w:tcW w:type="dxa" w:w="2268"/>
          </w:tcPr>
          <w:p>
            <w:pPr>
              <w:bidi/>
              <w:spacing w:after="20"/>
            </w:pPr>
            <w:r>
              <w:rPr>
                <w:rFonts w:ascii="Arial" w:hAnsi="Arial" w:cs="Arial"/>
                <w:b w:val="0"/>
                <w:i w:val="0"/>
                <w:color w:val="000000"/>
                <w:sz w:val="20"/>
                <w:rtl/>
                <w:szCs w:val="20"/>
              </w:rPr>
            </w:r>
          </w:p>
        </w:tc>
        <w:tc>
          <w:tcPr>
            <w:tcW w:type="dxa" w:w="2268"/>
          </w:tcPr>
          <w:p>
            <w:pPr>
              <w:bidi/>
              <w:spacing w:after="20"/>
            </w:pPr>
            <w:r>
              <w:rPr>
                <w:rFonts w:ascii="Arial" w:hAnsi="Arial" w:cs="Arial"/>
                <w:b w:val="0"/>
                <w:i w:val="0"/>
                <w:color w:val="000000"/>
                <w:sz w:val="20"/>
                <w:rtl/>
                <w:szCs w:val="20"/>
              </w:rPr>
            </w:r>
          </w:p>
        </w:tc>
        <w:tc>
          <w:tcPr>
            <w:tcW w:type="dxa" w:w="2835"/>
          </w:tcPr>
          <w:p>
            <w:pPr>
              <w:bidi/>
              <w:spacing w:after="20"/>
            </w:pPr>
            <w:r>
              <w:rPr>
                <w:rFonts w:ascii="Arial" w:hAnsi="Arial" w:cs="Arial"/>
                <w:b w:val="0"/>
                <w:i w:val="0"/>
                <w:color w:val="000000"/>
                <w:sz w:val="20"/>
                <w:rtl/>
                <w:szCs w:val="20"/>
              </w:rPr>
            </w:r>
          </w:p>
        </w:tc>
      </w:tr>
    </w:tbl>
    <w:p>
      <w:pPr>
        <w:bidi/>
        <w:spacing w:before="0" w:after="120" w:line="300" w:lineRule="auto"/>
      </w:pPr>
    </w:p>
    <w:p>
      <w:pPr>
        <w:bidi/>
        <w:spacing w:before="280" w:after="120" w:line="300" w:lineRule="auto"/>
        <w:pBdr>
          <w:bottom w:val="single" w:sz="8" w:space="4" w:color="B08D57"/>
        </w:pBdr>
      </w:pPr>
      <w:r>
        <w:rPr>
          <w:rFonts w:ascii="Arial" w:hAnsi="Arial" w:cs="Arial"/>
          <w:b/>
          <w:i w:val="0"/>
          <w:color w:val="14213D"/>
          <w:sz w:val="30"/>
          <w:rtl/>
          <w:szCs w:val="30"/>
          <w:bCs/>
        </w:rPr>
        <w:t>6. خطة التشغيل</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الموقع والمساحة: [...].</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المعدات والتجهيزات الرئيسية: [...].</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الموردون الرئيسيون وشروط التوريد: [...].</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الطاقة الإنتاجية: [... وحدة يوميًا].</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التراخيص المطلوبة: [السجل التجاري، البطاقة الضريبية، ترخيص سلامة الغذاء...].</w:t>
      </w:r>
    </w:p>
    <w:p>
      <w:pPr>
        <w:bidi/>
        <w:spacing w:before="280" w:after="120" w:line="300" w:lineRule="auto"/>
        <w:pBdr>
          <w:bottom w:val="single" w:sz="8" w:space="4" w:color="B08D57"/>
        </w:pBdr>
      </w:pPr>
      <w:r>
        <w:rPr>
          <w:rFonts w:ascii="Arial" w:hAnsi="Arial" w:cs="Arial"/>
          <w:b/>
          <w:i w:val="0"/>
          <w:color w:val="14213D"/>
          <w:sz w:val="30"/>
          <w:rtl/>
          <w:szCs w:val="30"/>
          <w:bCs/>
        </w:rPr>
        <w:t>7. الإدارة والهيكل التنظيمي</w:t>
      </w:r>
    </w:p>
    <w:tbl>
      <w:tblPr>
        <w:tblStyle w:val="TableGrid"/>
        <w:tblW w:type="auto" w:w="0"/>
        <w:jc w:val="center"/>
        <w:tblLook w:firstColumn="1" w:firstRow="1" w:lastColumn="0" w:lastRow="0" w:noHBand="0" w:noVBand="1" w:val="04A0"/>
        <w:bidiVisual/>
      </w:tblPr>
      <w:tblGrid>
        <w:gridCol w:w="1928"/>
        <w:gridCol w:w="1928"/>
        <w:gridCol w:w="1928"/>
        <w:gridCol w:w="1928"/>
        <w:gridCol w:w="1928"/>
      </w:tblGrid>
      <w:tr>
        <w:tc>
          <w:tcPr>
            <w:tcW w:type="dxa" w:w="1984"/>
            <w:shd w:val="clear" w:color="auto" w:fill="14213D"/>
          </w:tcPr>
          <w:p>
            <w:pPr>
              <w:bidi/>
              <w:spacing w:after="20"/>
            </w:pPr>
            <w:r>
              <w:rPr>
                <w:rFonts w:ascii="Arial" w:hAnsi="Arial" w:cs="Arial"/>
                <w:b/>
                <w:i w:val="0"/>
                <w:color w:val="FFFFFF"/>
                <w:sz w:val="20"/>
                <w:rtl/>
                <w:szCs w:val="20"/>
                <w:bCs/>
              </w:rPr>
              <w:t>الوظيفة</w:t>
            </w:r>
          </w:p>
        </w:tc>
        <w:tc>
          <w:tcPr>
            <w:tcW w:type="dxa" w:w="1701"/>
            <w:shd w:val="clear" w:color="auto" w:fill="14213D"/>
          </w:tcPr>
          <w:p>
            <w:pPr>
              <w:bidi/>
              <w:spacing w:after="20"/>
            </w:pPr>
            <w:r>
              <w:rPr>
                <w:rFonts w:ascii="Arial" w:hAnsi="Arial" w:cs="Arial"/>
                <w:b/>
                <w:i w:val="0"/>
                <w:color w:val="FFFFFF"/>
                <w:sz w:val="20"/>
                <w:rtl/>
                <w:szCs w:val="20"/>
                <w:bCs/>
              </w:rPr>
              <w:t>الاسم</w:t>
            </w:r>
          </w:p>
        </w:tc>
        <w:tc>
          <w:tcPr>
            <w:tcW w:type="dxa" w:w="2268"/>
            <w:shd w:val="clear" w:color="auto" w:fill="14213D"/>
          </w:tcPr>
          <w:p>
            <w:pPr>
              <w:bidi/>
              <w:spacing w:after="20"/>
            </w:pPr>
            <w:r>
              <w:rPr>
                <w:rFonts w:ascii="Arial" w:hAnsi="Arial" w:cs="Arial"/>
                <w:b/>
                <w:i w:val="0"/>
                <w:color w:val="FFFFFF"/>
                <w:sz w:val="20"/>
                <w:rtl/>
                <w:szCs w:val="20"/>
                <w:bCs/>
              </w:rPr>
              <w:t>الخبرة</w:t>
            </w:r>
          </w:p>
        </w:tc>
        <w:tc>
          <w:tcPr>
            <w:tcW w:type="dxa" w:w="1020"/>
            <w:shd w:val="clear" w:color="auto" w:fill="14213D"/>
          </w:tcPr>
          <w:p>
            <w:pPr>
              <w:bidi/>
              <w:spacing w:after="20"/>
            </w:pPr>
            <w:r>
              <w:rPr>
                <w:rFonts w:ascii="Arial" w:hAnsi="Arial" w:cs="Arial"/>
                <w:b/>
                <w:i w:val="0"/>
                <w:color w:val="FFFFFF"/>
                <w:sz w:val="20"/>
                <w:rtl/>
                <w:szCs w:val="20"/>
                <w:bCs/>
              </w:rPr>
              <w:t>العدد</w:t>
            </w:r>
          </w:p>
        </w:tc>
        <w:tc>
          <w:tcPr>
            <w:tcW w:type="dxa" w:w="1928"/>
            <w:shd w:val="clear" w:color="auto" w:fill="14213D"/>
          </w:tcPr>
          <w:p>
            <w:pPr>
              <w:bidi/>
              <w:spacing w:after="20"/>
            </w:pPr>
            <w:r>
              <w:rPr>
                <w:rFonts w:ascii="Arial" w:hAnsi="Arial" w:cs="Arial"/>
                <w:b/>
                <w:i w:val="0"/>
                <w:color w:val="FFFFFF"/>
                <w:sz w:val="20"/>
                <w:rtl/>
                <w:szCs w:val="20"/>
                <w:bCs/>
              </w:rPr>
              <w:t>التكلفة الشهرية</w:t>
            </w:r>
          </w:p>
        </w:tc>
      </w:tr>
      <w:tr>
        <w:tc>
          <w:tcPr>
            <w:tcW w:type="dxa" w:w="1984"/>
          </w:tcPr>
          <w:p>
            <w:pPr>
              <w:bidi/>
              <w:spacing w:after="20"/>
            </w:pPr>
            <w:r>
              <w:rPr>
                <w:rFonts w:ascii="Arial" w:hAnsi="Arial" w:cs="Arial"/>
                <w:b w:val="0"/>
                <w:i w:val="0"/>
                <w:color w:val="000000"/>
                <w:sz w:val="20"/>
                <w:rtl/>
                <w:szCs w:val="20"/>
              </w:rPr>
              <w:t>المدير العام</w:t>
            </w:r>
          </w:p>
        </w:tc>
        <w:tc>
          <w:tcPr>
            <w:tcW w:type="dxa" w:w="1701"/>
          </w:tcPr>
          <w:p>
            <w:pPr>
              <w:bidi/>
              <w:spacing w:after="20"/>
            </w:pPr>
            <w:r>
              <w:rPr>
                <w:rFonts w:ascii="Arial" w:hAnsi="Arial" w:cs="Arial"/>
                <w:b w:val="0"/>
                <w:i w:val="0"/>
                <w:color w:val="000000"/>
                <w:sz w:val="20"/>
                <w:rtl/>
                <w:szCs w:val="20"/>
              </w:rPr>
              <w:t>[...]</w:t>
            </w:r>
          </w:p>
        </w:tc>
        <w:tc>
          <w:tcPr>
            <w:tcW w:type="dxa" w:w="2268"/>
          </w:tcPr>
          <w:p>
            <w:pPr>
              <w:bidi/>
              <w:spacing w:after="20"/>
            </w:pPr>
            <w:r>
              <w:rPr>
                <w:rFonts w:ascii="Arial" w:hAnsi="Arial" w:cs="Arial"/>
                <w:b w:val="0"/>
                <w:i w:val="0"/>
                <w:color w:val="000000"/>
                <w:sz w:val="20"/>
                <w:rtl/>
                <w:szCs w:val="20"/>
              </w:rPr>
            </w:r>
          </w:p>
        </w:tc>
        <w:tc>
          <w:tcPr>
            <w:tcW w:type="dxa" w:w="1020"/>
          </w:tcPr>
          <w:p>
            <w:pPr>
              <w:bidi/>
              <w:spacing w:after="20"/>
            </w:pPr>
            <w:r>
              <w:rPr>
                <w:rFonts w:ascii="Arial" w:hAnsi="Arial" w:cs="Arial"/>
                <w:b w:val="0"/>
                <w:i w:val="0"/>
                <w:color w:val="000000"/>
                <w:sz w:val="20"/>
                <w:rtl/>
                <w:szCs w:val="20"/>
              </w:rPr>
              <w:t>1</w:t>
            </w:r>
          </w:p>
        </w:tc>
        <w:tc>
          <w:tcPr>
            <w:tcW w:type="dxa" w:w="1928"/>
          </w:tcPr>
          <w:p>
            <w:pPr>
              <w:bidi/>
              <w:spacing w:after="20"/>
            </w:pPr>
            <w:r>
              <w:rPr>
                <w:rFonts w:ascii="Arial" w:hAnsi="Arial" w:cs="Arial"/>
                <w:b w:val="0"/>
                <w:i w:val="0"/>
                <w:color w:val="000000"/>
                <w:sz w:val="20"/>
                <w:rtl/>
                <w:szCs w:val="20"/>
              </w:rPr>
            </w:r>
          </w:p>
        </w:tc>
      </w:tr>
      <w:tr>
        <w:tc>
          <w:tcPr>
            <w:tcW w:type="dxa" w:w="1984"/>
          </w:tcPr>
          <w:p>
            <w:pPr>
              <w:bidi/>
              <w:spacing w:after="20"/>
            </w:pPr>
            <w:r>
              <w:rPr>
                <w:rFonts w:ascii="Arial" w:hAnsi="Arial" w:cs="Arial"/>
                <w:b w:val="0"/>
                <w:i w:val="0"/>
                <w:color w:val="000000"/>
                <w:sz w:val="20"/>
                <w:rtl/>
                <w:szCs w:val="20"/>
              </w:rPr>
              <w:t>رئيس الطهاة</w:t>
            </w:r>
          </w:p>
        </w:tc>
        <w:tc>
          <w:tcPr>
            <w:tcW w:type="dxa" w:w="1701"/>
          </w:tcPr>
          <w:p>
            <w:pPr>
              <w:bidi/>
              <w:spacing w:after="20"/>
            </w:pPr>
            <w:r>
              <w:rPr>
                <w:rFonts w:ascii="Arial" w:hAnsi="Arial" w:cs="Arial"/>
                <w:b w:val="0"/>
                <w:i w:val="0"/>
                <w:color w:val="000000"/>
                <w:sz w:val="20"/>
                <w:rtl/>
                <w:szCs w:val="20"/>
              </w:rPr>
              <w:t>[...]</w:t>
            </w:r>
          </w:p>
        </w:tc>
        <w:tc>
          <w:tcPr>
            <w:tcW w:type="dxa" w:w="2268"/>
          </w:tcPr>
          <w:p>
            <w:pPr>
              <w:bidi/>
              <w:spacing w:after="20"/>
            </w:pPr>
            <w:r>
              <w:rPr>
                <w:rFonts w:ascii="Arial" w:hAnsi="Arial" w:cs="Arial"/>
                <w:b w:val="0"/>
                <w:i w:val="0"/>
                <w:color w:val="000000"/>
                <w:sz w:val="20"/>
                <w:rtl/>
                <w:szCs w:val="20"/>
              </w:rPr>
            </w:r>
          </w:p>
        </w:tc>
        <w:tc>
          <w:tcPr>
            <w:tcW w:type="dxa" w:w="1020"/>
          </w:tcPr>
          <w:p>
            <w:pPr>
              <w:bidi/>
              <w:spacing w:after="20"/>
            </w:pPr>
            <w:r>
              <w:rPr>
                <w:rFonts w:ascii="Arial" w:hAnsi="Arial" w:cs="Arial"/>
                <w:b w:val="0"/>
                <w:i w:val="0"/>
                <w:color w:val="000000"/>
                <w:sz w:val="20"/>
                <w:rtl/>
                <w:szCs w:val="20"/>
              </w:rPr>
              <w:t>1</w:t>
            </w:r>
          </w:p>
        </w:tc>
        <w:tc>
          <w:tcPr>
            <w:tcW w:type="dxa" w:w="1928"/>
          </w:tcPr>
          <w:p>
            <w:pPr>
              <w:bidi/>
              <w:spacing w:after="20"/>
            </w:pPr>
            <w:r>
              <w:rPr>
                <w:rFonts w:ascii="Arial" w:hAnsi="Arial" w:cs="Arial"/>
                <w:b w:val="0"/>
                <w:i w:val="0"/>
                <w:color w:val="000000"/>
                <w:sz w:val="20"/>
                <w:rtl/>
                <w:szCs w:val="20"/>
              </w:rPr>
            </w:r>
          </w:p>
        </w:tc>
      </w:tr>
      <w:tr>
        <w:tc>
          <w:tcPr>
            <w:tcW w:type="dxa" w:w="1984"/>
          </w:tcPr>
          <w:p>
            <w:pPr>
              <w:bidi/>
              <w:spacing w:after="20"/>
            </w:pPr>
            <w:r>
              <w:rPr>
                <w:rFonts w:ascii="Arial" w:hAnsi="Arial" w:cs="Arial"/>
                <w:b w:val="0"/>
                <w:i w:val="0"/>
                <w:color w:val="000000"/>
                <w:sz w:val="20"/>
                <w:rtl/>
                <w:szCs w:val="20"/>
              </w:rPr>
              <w:t>أخصائي تغذية</w:t>
            </w:r>
          </w:p>
        </w:tc>
        <w:tc>
          <w:tcPr>
            <w:tcW w:type="dxa" w:w="1701"/>
          </w:tcPr>
          <w:p>
            <w:pPr>
              <w:bidi/>
              <w:spacing w:after="20"/>
            </w:pPr>
            <w:r>
              <w:rPr>
                <w:rFonts w:ascii="Arial" w:hAnsi="Arial" w:cs="Arial"/>
                <w:b w:val="0"/>
                <w:i w:val="0"/>
                <w:color w:val="000000"/>
                <w:sz w:val="20"/>
                <w:rtl/>
                <w:szCs w:val="20"/>
              </w:rPr>
              <w:t>[...]</w:t>
            </w:r>
          </w:p>
        </w:tc>
        <w:tc>
          <w:tcPr>
            <w:tcW w:type="dxa" w:w="2268"/>
          </w:tcPr>
          <w:p>
            <w:pPr>
              <w:bidi/>
              <w:spacing w:after="20"/>
            </w:pPr>
            <w:r>
              <w:rPr>
                <w:rFonts w:ascii="Arial" w:hAnsi="Arial" w:cs="Arial"/>
                <w:b w:val="0"/>
                <w:i w:val="0"/>
                <w:color w:val="000000"/>
                <w:sz w:val="20"/>
                <w:rtl/>
                <w:szCs w:val="20"/>
              </w:rPr>
            </w:r>
          </w:p>
        </w:tc>
        <w:tc>
          <w:tcPr>
            <w:tcW w:type="dxa" w:w="1020"/>
          </w:tcPr>
          <w:p>
            <w:pPr>
              <w:bidi/>
              <w:spacing w:after="20"/>
            </w:pPr>
            <w:r>
              <w:rPr>
                <w:rFonts w:ascii="Arial" w:hAnsi="Arial" w:cs="Arial"/>
                <w:b w:val="0"/>
                <w:i w:val="0"/>
                <w:color w:val="000000"/>
                <w:sz w:val="20"/>
                <w:rtl/>
                <w:szCs w:val="20"/>
              </w:rPr>
              <w:t>1</w:t>
            </w:r>
          </w:p>
        </w:tc>
        <w:tc>
          <w:tcPr>
            <w:tcW w:type="dxa" w:w="1928"/>
          </w:tcPr>
          <w:p>
            <w:pPr>
              <w:bidi/>
              <w:spacing w:after="20"/>
            </w:pPr>
            <w:r>
              <w:rPr>
                <w:rFonts w:ascii="Arial" w:hAnsi="Arial" w:cs="Arial"/>
                <w:b w:val="0"/>
                <w:i w:val="0"/>
                <w:color w:val="000000"/>
                <w:sz w:val="20"/>
                <w:rtl/>
                <w:szCs w:val="20"/>
              </w:rPr>
            </w:r>
          </w:p>
        </w:tc>
      </w:tr>
      <w:tr>
        <w:tc>
          <w:tcPr>
            <w:tcW w:type="dxa" w:w="1984"/>
          </w:tcPr>
          <w:p>
            <w:pPr>
              <w:bidi/>
              <w:spacing w:after="20"/>
            </w:pPr>
            <w:r>
              <w:rPr>
                <w:rFonts w:ascii="Arial" w:hAnsi="Arial" w:cs="Arial"/>
                <w:b w:val="0"/>
                <w:i w:val="0"/>
                <w:color w:val="000000"/>
                <w:sz w:val="20"/>
                <w:rtl/>
                <w:szCs w:val="20"/>
              </w:rPr>
              <w:t>طاقم المطبخ</w:t>
            </w:r>
          </w:p>
        </w:tc>
        <w:tc>
          <w:tcPr>
            <w:tcW w:type="dxa" w:w="1701"/>
          </w:tcPr>
          <w:p>
            <w:pPr>
              <w:bidi/>
              <w:spacing w:after="20"/>
            </w:pPr>
            <w:r>
              <w:rPr>
                <w:rFonts w:ascii="Arial" w:hAnsi="Arial" w:cs="Arial"/>
                <w:b w:val="0"/>
                <w:i w:val="0"/>
                <w:color w:val="000000"/>
                <w:sz w:val="20"/>
                <w:rtl/>
                <w:szCs w:val="20"/>
              </w:rPr>
            </w:r>
          </w:p>
        </w:tc>
        <w:tc>
          <w:tcPr>
            <w:tcW w:type="dxa" w:w="2268"/>
          </w:tcPr>
          <w:p>
            <w:pPr>
              <w:bidi/>
              <w:spacing w:after="20"/>
            </w:pPr>
            <w:r>
              <w:rPr>
                <w:rFonts w:ascii="Arial" w:hAnsi="Arial" w:cs="Arial"/>
                <w:b w:val="0"/>
                <w:i w:val="0"/>
                <w:color w:val="000000"/>
                <w:sz w:val="20"/>
                <w:rtl/>
                <w:szCs w:val="20"/>
              </w:rPr>
            </w:r>
          </w:p>
        </w:tc>
        <w:tc>
          <w:tcPr>
            <w:tcW w:type="dxa" w:w="1020"/>
          </w:tcPr>
          <w:p>
            <w:pPr>
              <w:bidi/>
              <w:spacing w:after="20"/>
            </w:pPr>
            <w:r>
              <w:rPr>
                <w:rFonts w:ascii="Arial" w:hAnsi="Arial" w:cs="Arial"/>
                <w:b w:val="0"/>
                <w:i w:val="0"/>
                <w:color w:val="000000"/>
                <w:sz w:val="20"/>
                <w:rtl/>
                <w:szCs w:val="20"/>
              </w:rPr>
              <w:t>[...]</w:t>
            </w:r>
          </w:p>
        </w:tc>
        <w:tc>
          <w:tcPr>
            <w:tcW w:type="dxa" w:w="1928"/>
          </w:tcPr>
          <w:p>
            <w:pPr>
              <w:bidi/>
              <w:spacing w:after="20"/>
            </w:pPr>
            <w:r>
              <w:rPr>
                <w:rFonts w:ascii="Arial" w:hAnsi="Arial" w:cs="Arial"/>
                <w:b w:val="0"/>
                <w:i w:val="0"/>
                <w:color w:val="000000"/>
                <w:sz w:val="20"/>
                <w:rtl/>
                <w:szCs w:val="20"/>
              </w:rPr>
            </w:r>
          </w:p>
        </w:tc>
      </w:tr>
      <w:tr>
        <w:tc>
          <w:tcPr>
            <w:tcW w:type="dxa" w:w="1984"/>
          </w:tcPr>
          <w:p>
            <w:pPr>
              <w:bidi/>
              <w:spacing w:after="20"/>
            </w:pPr>
            <w:r>
              <w:rPr>
                <w:rFonts w:ascii="Arial" w:hAnsi="Arial" w:cs="Arial"/>
                <w:b w:val="0"/>
                <w:i w:val="0"/>
                <w:color w:val="000000"/>
                <w:sz w:val="20"/>
                <w:rtl/>
                <w:szCs w:val="20"/>
              </w:rPr>
              <w:t>التوصيل</w:t>
            </w:r>
          </w:p>
        </w:tc>
        <w:tc>
          <w:tcPr>
            <w:tcW w:type="dxa" w:w="1701"/>
          </w:tcPr>
          <w:p>
            <w:pPr>
              <w:bidi/>
              <w:spacing w:after="20"/>
            </w:pPr>
            <w:r>
              <w:rPr>
                <w:rFonts w:ascii="Arial" w:hAnsi="Arial" w:cs="Arial"/>
                <w:b w:val="0"/>
                <w:i w:val="0"/>
                <w:color w:val="000000"/>
                <w:sz w:val="20"/>
                <w:rtl/>
                <w:szCs w:val="20"/>
              </w:rPr>
            </w:r>
          </w:p>
        </w:tc>
        <w:tc>
          <w:tcPr>
            <w:tcW w:type="dxa" w:w="2268"/>
          </w:tcPr>
          <w:p>
            <w:pPr>
              <w:bidi/>
              <w:spacing w:after="20"/>
            </w:pPr>
            <w:r>
              <w:rPr>
                <w:rFonts w:ascii="Arial" w:hAnsi="Arial" w:cs="Arial"/>
                <w:b w:val="0"/>
                <w:i w:val="0"/>
                <w:color w:val="000000"/>
                <w:sz w:val="20"/>
                <w:rtl/>
                <w:szCs w:val="20"/>
              </w:rPr>
            </w:r>
          </w:p>
        </w:tc>
        <w:tc>
          <w:tcPr>
            <w:tcW w:type="dxa" w:w="1020"/>
          </w:tcPr>
          <w:p>
            <w:pPr>
              <w:bidi/>
              <w:spacing w:after="20"/>
            </w:pPr>
            <w:r>
              <w:rPr>
                <w:rFonts w:ascii="Arial" w:hAnsi="Arial" w:cs="Arial"/>
                <w:b w:val="0"/>
                <w:i w:val="0"/>
                <w:color w:val="000000"/>
                <w:sz w:val="20"/>
                <w:rtl/>
                <w:szCs w:val="20"/>
              </w:rPr>
              <w:t>[...]</w:t>
            </w:r>
          </w:p>
        </w:tc>
        <w:tc>
          <w:tcPr>
            <w:tcW w:type="dxa" w:w="1928"/>
          </w:tcPr>
          <w:p>
            <w:pPr>
              <w:bidi/>
              <w:spacing w:after="20"/>
            </w:pPr>
            <w:r>
              <w:rPr>
                <w:rFonts w:ascii="Arial" w:hAnsi="Arial" w:cs="Arial"/>
                <w:b w:val="0"/>
                <w:i w:val="0"/>
                <w:color w:val="000000"/>
                <w:sz w:val="20"/>
                <w:rtl/>
                <w:szCs w:val="20"/>
              </w:rPr>
            </w:r>
          </w:p>
        </w:tc>
      </w:tr>
    </w:tbl>
    <w:p>
      <w:pPr>
        <w:bidi/>
        <w:spacing w:before="0" w:after="120" w:line="300" w:lineRule="auto"/>
      </w:pPr>
    </w:p>
    <w:p>
      <w:pPr>
        <w:bidi/>
        <w:spacing w:before="280" w:after="120" w:line="300" w:lineRule="auto"/>
        <w:pBdr>
          <w:bottom w:val="single" w:sz="8" w:space="4" w:color="B08D57"/>
        </w:pBdr>
      </w:pPr>
      <w:r>
        <w:rPr>
          <w:rFonts w:ascii="Arial" w:hAnsi="Arial" w:cs="Arial"/>
          <w:b/>
          <w:i w:val="0"/>
          <w:color w:val="14213D"/>
          <w:sz w:val="30"/>
          <w:rtl/>
          <w:szCs w:val="30"/>
          <w:bCs/>
        </w:rPr>
        <w:t>8. الخطة المالية</w:t>
      </w:r>
    </w:p>
    <w:p>
      <w:pPr>
        <w:bidi/>
        <w:spacing w:before="160" w:after="80" w:line="300" w:lineRule="auto"/>
      </w:pPr>
      <w:r>
        <w:rPr>
          <w:rFonts w:ascii="Arial" w:hAnsi="Arial" w:cs="Arial"/>
          <w:b/>
          <w:i w:val="0"/>
          <w:color w:val="14213D"/>
          <w:sz w:val="25"/>
          <w:rtl/>
          <w:szCs w:val="25"/>
          <w:bCs/>
        </w:rPr>
        <w:t>رأس المال المطلوب</w:t>
      </w:r>
    </w:p>
    <w:tbl>
      <w:tblPr>
        <w:tblStyle w:val="TableGrid"/>
        <w:tblW w:type="auto" w:w="0"/>
        <w:jc w:val="center"/>
        <w:tblLook w:firstColumn="1" w:firstRow="1" w:lastColumn="0" w:lastRow="0" w:noHBand="0" w:noVBand="1" w:val="04A0"/>
        <w:bidiVisual/>
      </w:tblPr>
      <w:tblGrid>
        <w:gridCol w:w="4819"/>
        <w:gridCol w:w="4819"/>
      </w:tblGrid>
      <w:tr>
        <w:tc>
          <w:tcPr>
            <w:tcW w:type="dxa" w:w="5669"/>
            <w:shd w:val="clear" w:color="auto" w:fill="14213D"/>
          </w:tcPr>
          <w:p>
            <w:pPr>
              <w:bidi/>
              <w:spacing w:after="20"/>
            </w:pPr>
            <w:r>
              <w:rPr>
                <w:rFonts w:ascii="Arial" w:hAnsi="Arial" w:cs="Arial"/>
                <w:b/>
                <w:i w:val="0"/>
                <w:color w:val="FFFFFF"/>
                <w:sz w:val="20"/>
                <w:rtl/>
                <w:szCs w:val="20"/>
                <w:bCs/>
              </w:rPr>
              <w:t>البند</w:t>
            </w:r>
          </w:p>
        </w:tc>
        <w:tc>
          <w:tcPr>
            <w:tcW w:type="dxa" w:w="3402"/>
            <w:shd w:val="clear" w:color="auto" w:fill="14213D"/>
          </w:tcPr>
          <w:p>
            <w:pPr>
              <w:bidi/>
              <w:spacing w:after="20"/>
            </w:pPr>
            <w:r>
              <w:rPr>
                <w:rFonts w:ascii="Arial" w:hAnsi="Arial" w:cs="Arial"/>
                <w:b/>
                <w:i w:val="0"/>
                <w:color w:val="FFFFFF"/>
                <w:sz w:val="20"/>
                <w:rtl/>
                <w:szCs w:val="20"/>
                <w:bCs/>
              </w:rPr>
              <w:t>المبلغ</w:t>
            </w:r>
          </w:p>
        </w:tc>
      </w:tr>
      <w:tr>
        <w:tc>
          <w:tcPr>
            <w:tcW w:type="dxa" w:w="5669"/>
          </w:tcPr>
          <w:p>
            <w:pPr>
              <w:bidi/>
              <w:spacing w:after="20"/>
            </w:pPr>
            <w:r>
              <w:rPr>
                <w:rFonts w:ascii="Arial" w:hAnsi="Arial" w:cs="Arial"/>
                <w:b w:val="0"/>
                <w:i w:val="0"/>
                <w:color w:val="000000"/>
                <w:sz w:val="20"/>
                <w:rtl/>
                <w:szCs w:val="20"/>
              </w:rPr>
              <w:t>تجهيزات المطبخ والمعدات</w:t>
            </w:r>
          </w:p>
        </w:tc>
        <w:tc>
          <w:tcPr>
            <w:tcW w:type="dxa" w:w="3402"/>
          </w:tcPr>
          <w:p>
            <w:pPr>
              <w:bidi/>
              <w:spacing w:after="20"/>
            </w:pPr>
            <w:r>
              <w:rPr>
                <w:rFonts w:ascii="Arial" w:hAnsi="Arial" w:cs="Arial"/>
                <w:b w:val="0"/>
                <w:i w:val="0"/>
                <w:color w:val="000000"/>
                <w:sz w:val="20"/>
                <w:rtl/>
                <w:szCs w:val="20"/>
              </w:rPr>
              <w:t>[...]</w:t>
            </w:r>
          </w:p>
        </w:tc>
      </w:tr>
      <w:tr>
        <w:tc>
          <w:tcPr>
            <w:tcW w:type="dxa" w:w="5669"/>
          </w:tcPr>
          <w:p>
            <w:pPr>
              <w:bidi/>
              <w:spacing w:after="20"/>
            </w:pPr>
            <w:r>
              <w:rPr>
                <w:rFonts w:ascii="Arial" w:hAnsi="Arial" w:cs="Arial"/>
                <w:b w:val="0"/>
                <w:i w:val="0"/>
                <w:color w:val="000000"/>
                <w:sz w:val="20"/>
                <w:rtl/>
                <w:szCs w:val="20"/>
              </w:rPr>
              <w:t>التجهيزات والديكور</w:t>
            </w:r>
          </w:p>
        </w:tc>
        <w:tc>
          <w:tcPr>
            <w:tcW w:type="dxa" w:w="3402"/>
          </w:tcPr>
          <w:p>
            <w:pPr>
              <w:bidi/>
              <w:spacing w:after="20"/>
            </w:pPr>
            <w:r>
              <w:rPr>
                <w:rFonts w:ascii="Arial" w:hAnsi="Arial" w:cs="Arial"/>
                <w:b w:val="0"/>
                <w:i w:val="0"/>
                <w:color w:val="000000"/>
                <w:sz w:val="20"/>
                <w:rtl/>
                <w:szCs w:val="20"/>
              </w:rPr>
              <w:t>[...]</w:t>
            </w:r>
          </w:p>
        </w:tc>
      </w:tr>
      <w:tr>
        <w:tc>
          <w:tcPr>
            <w:tcW w:type="dxa" w:w="5669"/>
          </w:tcPr>
          <w:p>
            <w:pPr>
              <w:bidi/>
              <w:spacing w:after="20"/>
            </w:pPr>
            <w:r>
              <w:rPr>
                <w:rFonts w:ascii="Arial" w:hAnsi="Arial" w:cs="Arial"/>
                <w:b w:val="0"/>
                <w:i w:val="0"/>
                <w:color w:val="000000"/>
                <w:sz w:val="20"/>
                <w:rtl/>
                <w:szCs w:val="20"/>
              </w:rPr>
              <w:t>سيارات التوصيل</w:t>
            </w:r>
          </w:p>
        </w:tc>
        <w:tc>
          <w:tcPr>
            <w:tcW w:type="dxa" w:w="3402"/>
          </w:tcPr>
          <w:p>
            <w:pPr>
              <w:bidi/>
              <w:spacing w:after="20"/>
            </w:pPr>
            <w:r>
              <w:rPr>
                <w:rFonts w:ascii="Arial" w:hAnsi="Arial" w:cs="Arial"/>
                <w:b w:val="0"/>
                <w:i w:val="0"/>
                <w:color w:val="000000"/>
                <w:sz w:val="20"/>
                <w:rtl/>
                <w:szCs w:val="20"/>
              </w:rPr>
              <w:t>[...]</w:t>
            </w:r>
          </w:p>
        </w:tc>
      </w:tr>
      <w:tr>
        <w:tc>
          <w:tcPr>
            <w:tcW w:type="dxa" w:w="5669"/>
          </w:tcPr>
          <w:p>
            <w:pPr>
              <w:bidi/>
              <w:spacing w:after="20"/>
            </w:pPr>
            <w:r>
              <w:rPr>
                <w:rFonts w:ascii="Arial" w:hAnsi="Arial" w:cs="Arial"/>
                <w:b w:val="0"/>
                <w:i w:val="0"/>
                <w:color w:val="000000"/>
                <w:sz w:val="20"/>
                <w:rtl/>
                <w:szCs w:val="20"/>
              </w:rPr>
              <w:t>مصروفات التأسيس والتراخيص</w:t>
            </w:r>
          </w:p>
        </w:tc>
        <w:tc>
          <w:tcPr>
            <w:tcW w:type="dxa" w:w="3402"/>
          </w:tcPr>
          <w:p>
            <w:pPr>
              <w:bidi/>
              <w:spacing w:after="20"/>
            </w:pPr>
            <w:r>
              <w:rPr>
                <w:rFonts w:ascii="Arial" w:hAnsi="Arial" w:cs="Arial"/>
                <w:b w:val="0"/>
                <w:i w:val="0"/>
                <w:color w:val="000000"/>
                <w:sz w:val="20"/>
                <w:rtl/>
                <w:szCs w:val="20"/>
              </w:rPr>
              <w:t>[...]</w:t>
            </w:r>
          </w:p>
        </w:tc>
      </w:tr>
      <w:tr>
        <w:tc>
          <w:tcPr>
            <w:tcW w:type="dxa" w:w="5669"/>
          </w:tcPr>
          <w:p>
            <w:pPr>
              <w:bidi/>
              <w:spacing w:after="20"/>
            </w:pPr>
            <w:r>
              <w:rPr>
                <w:rFonts w:ascii="Arial" w:hAnsi="Arial" w:cs="Arial"/>
                <w:b w:val="0"/>
                <w:i w:val="0"/>
                <w:color w:val="000000"/>
                <w:sz w:val="20"/>
                <w:rtl/>
                <w:szCs w:val="20"/>
              </w:rPr>
              <w:t>رأس المال العامل (3 أشهر)</w:t>
            </w:r>
          </w:p>
        </w:tc>
        <w:tc>
          <w:tcPr>
            <w:tcW w:type="dxa" w:w="3402"/>
          </w:tcPr>
          <w:p>
            <w:pPr>
              <w:bidi/>
              <w:spacing w:after="20"/>
            </w:pPr>
            <w:r>
              <w:rPr>
                <w:rFonts w:ascii="Arial" w:hAnsi="Arial" w:cs="Arial"/>
                <w:b w:val="0"/>
                <w:i w:val="0"/>
                <w:color w:val="000000"/>
                <w:sz w:val="20"/>
                <w:rtl/>
                <w:szCs w:val="20"/>
              </w:rPr>
              <w:t>[...]</w:t>
            </w:r>
          </w:p>
        </w:tc>
      </w:tr>
      <w:tr>
        <w:tc>
          <w:tcPr>
            <w:tcW w:type="dxa" w:w="5669"/>
          </w:tcPr>
          <w:p>
            <w:pPr>
              <w:bidi/>
              <w:spacing w:after="20"/>
            </w:pPr>
            <w:r>
              <w:rPr>
                <w:rFonts w:ascii="Arial" w:hAnsi="Arial" w:cs="Arial"/>
                <w:b w:val="0"/>
                <w:i w:val="0"/>
                <w:color w:val="000000"/>
                <w:sz w:val="20"/>
                <w:rtl/>
                <w:szCs w:val="20"/>
              </w:rPr>
              <w:t>الإجمالي</w:t>
            </w:r>
          </w:p>
        </w:tc>
        <w:tc>
          <w:tcPr>
            <w:tcW w:type="dxa" w:w="3402"/>
          </w:tcPr>
          <w:p>
            <w:pPr>
              <w:bidi/>
              <w:spacing w:after="20"/>
            </w:pPr>
            <w:r>
              <w:rPr>
                <w:rFonts w:ascii="Arial" w:hAnsi="Arial" w:cs="Arial"/>
                <w:b w:val="0"/>
                <w:i w:val="0"/>
                <w:color w:val="000000"/>
                <w:sz w:val="20"/>
                <w:rtl/>
                <w:szCs w:val="20"/>
              </w:rPr>
              <w:t>900,000</w:t>
            </w:r>
          </w:p>
        </w:tc>
      </w:tr>
    </w:tbl>
    <w:p>
      <w:pPr>
        <w:bidi/>
        <w:spacing w:before="0" w:after="120" w:line="300" w:lineRule="auto"/>
      </w:pPr>
    </w:p>
    <w:p>
      <w:pPr>
        <w:bidi/>
        <w:spacing w:before="160" w:after="80" w:line="300" w:lineRule="auto"/>
      </w:pPr>
      <w:r>
        <w:rPr>
          <w:rFonts w:ascii="Arial" w:hAnsi="Arial" w:cs="Arial"/>
          <w:b/>
          <w:i w:val="0"/>
          <w:color w:val="14213D"/>
          <w:sz w:val="25"/>
          <w:rtl/>
          <w:szCs w:val="25"/>
          <w:bCs/>
        </w:rPr>
        <w:t>الإيرادات والأرباح المتوقعة لثلاث سنوات</w:t>
      </w:r>
    </w:p>
    <w:tbl>
      <w:tblPr>
        <w:tblStyle w:val="TableGrid"/>
        <w:tblW w:type="auto" w:w="0"/>
        <w:jc w:val="center"/>
        <w:tblLook w:firstColumn="1" w:firstRow="1" w:lastColumn="0" w:lastRow="0" w:noHBand="0" w:noVBand="1" w:val="04A0"/>
        <w:bidiVisual/>
      </w:tblPr>
      <w:tblGrid>
        <w:gridCol w:w="2409"/>
        <w:gridCol w:w="2409"/>
        <w:gridCol w:w="2409"/>
        <w:gridCol w:w="2409"/>
      </w:tblGrid>
      <w:tr>
        <w:tc>
          <w:tcPr>
            <w:tcW w:type="dxa" w:w="3402"/>
            <w:shd w:val="clear" w:color="auto" w:fill="14213D"/>
          </w:tcPr>
          <w:p>
            <w:pPr>
              <w:bidi/>
              <w:spacing w:after="20"/>
            </w:pPr>
            <w:r>
              <w:rPr>
                <w:rFonts w:ascii="Arial" w:hAnsi="Arial" w:cs="Arial"/>
                <w:b/>
                <w:i w:val="0"/>
                <w:color w:val="FFFFFF"/>
                <w:sz w:val="20"/>
                <w:rtl/>
                <w:szCs w:val="20"/>
                <w:bCs/>
              </w:rPr>
              <w:t>البند</w:t>
            </w:r>
          </w:p>
        </w:tc>
        <w:tc>
          <w:tcPr>
            <w:tcW w:type="dxa" w:w="1871"/>
            <w:shd w:val="clear" w:color="auto" w:fill="14213D"/>
          </w:tcPr>
          <w:p>
            <w:pPr>
              <w:bidi/>
              <w:spacing w:after="20"/>
            </w:pPr>
            <w:r>
              <w:rPr>
                <w:rFonts w:ascii="Arial" w:hAnsi="Arial" w:cs="Arial"/>
                <w:b/>
                <w:i w:val="0"/>
                <w:color w:val="FFFFFF"/>
                <w:sz w:val="20"/>
                <w:rtl/>
                <w:szCs w:val="20"/>
                <w:bCs/>
              </w:rPr>
              <w:t>السنة 1</w:t>
            </w:r>
          </w:p>
        </w:tc>
        <w:tc>
          <w:tcPr>
            <w:tcW w:type="dxa" w:w="1871"/>
            <w:shd w:val="clear" w:color="auto" w:fill="14213D"/>
          </w:tcPr>
          <w:p>
            <w:pPr>
              <w:bidi/>
              <w:spacing w:after="20"/>
            </w:pPr>
            <w:r>
              <w:rPr>
                <w:rFonts w:ascii="Arial" w:hAnsi="Arial" w:cs="Arial"/>
                <w:b/>
                <w:i w:val="0"/>
                <w:color w:val="FFFFFF"/>
                <w:sz w:val="20"/>
                <w:rtl/>
                <w:szCs w:val="20"/>
                <w:bCs/>
              </w:rPr>
              <w:t>السنة 2</w:t>
            </w:r>
          </w:p>
        </w:tc>
        <w:tc>
          <w:tcPr>
            <w:tcW w:type="dxa" w:w="1871"/>
            <w:shd w:val="clear" w:color="auto" w:fill="14213D"/>
          </w:tcPr>
          <w:p>
            <w:pPr>
              <w:bidi/>
              <w:spacing w:after="20"/>
            </w:pPr>
            <w:r>
              <w:rPr>
                <w:rFonts w:ascii="Arial" w:hAnsi="Arial" w:cs="Arial"/>
                <w:b/>
                <w:i w:val="0"/>
                <w:color w:val="FFFFFF"/>
                <w:sz w:val="20"/>
                <w:rtl/>
                <w:szCs w:val="20"/>
                <w:bCs/>
              </w:rPr>
              <w:t>السنة 3</w:t>
            </w:r>
          </w:p>
        </w:tc>
      </w:tr>
      <w:tr>
        <w:tc>
          <w:tcPr>
            <w:tcW w:type="dxa" w:w="3402"/>
          </w:tcPr>
          <w:p>
            <w:pPr>
              <w:bidi/>
              <w:spacing w:after="20"/>
            </w:pPr>
            <w:r>
              <w:rPr>
                <w:rFonts w:ascii="Arial" w:hAnsi="Arial" w:cs="Arial"/>
                <w:b w:val="0"/>
                <w:i w:val="0"/>
                <w:color w:val="000000"/>
                <w:sz w:val="20"/>
                <w:rtl/>
                <w:szCs w:val="20"/>
              </w:rPr>
              <w:t>سعر بيع الوحدة</w:t>
            </w:r>
          </w:p>
        </w:tc>
        <w:tc>
          <w:tcPr>
            <w:tcW w:type="dxa" w:w="1871"/>
          </w:tcPr>
          <w:p>
            <w:pPr>
              <w:bidi/>
              <w:spacing w:after="20"/>
            </w:pPr>
            <w:r>
              <w:rPr>
                <w:rFonts w:ascii="Arial" w:hAnsi="Arial" w:cs="Arial"/>
                <w:b w:val="0"/>
                <w:i w:val="0"/>
                <w:color w:val="000000"/>
                <w:sz w:val="20"/>
                <w:rtl/>
                <w:szCs w:val="20"/>
              </w:rPr>
              <w:t>120</w:t>
            </w:r>
          </w:p>
        </w:tc>
        <w:tc>
          <w:tcPr>
            <w:tcW w:type="dxa" w:w="1871"/>
          </w:tcPr>
          <w:p>
            <w:pPr>
              <w:bidi/>
              <w:spacing w:after="20"/>
            </w:pPr>
            <w:r>
              <w:rPr>
                <w:rFonts w:ascii="Arial" w:hAnsi="Arial" w:cs="Arial"/>
                <w:b w:val="0"/>
                <w:i w:val="0"/>
                <w:color w:val="000000"/>
                <w:sz w:val="20"/>
                <w:rtl/>
                <w:szCs w:val="20"/>
              </w:rPr>
              <w:t>125</w:t>
            </w:r>
          </w:p>
        </w:tc>
        <w:tc>
          <w:tcPr>
            <w:tcW w:type="dxa" w:w="1871"/>
          </w:tcPr>
          <w:p>
            <w:pPr>
              <w:bidi/>
              <w:spacing w:after="20"/>
            </w:pPr>
            <w:r>
              <w:rPr>
                <w:rFonts w:ascii="Arial" w:hAnsi="Arial" w:cs="Arial"/>
                <w:b w:val="0"/>
                <w:i w:val="0"/>
                <w:color w:val="000000"/>
                <w:sz w:val="20"/>
                <w:rtl/>
                <w:szCs w:val="20"/>
              </w:rPr>
              <w:t>130</w:t>
            </w:r>
          </w:p>
        </w:tc>
      </w:tr>
      <w:tr>
        <w:tc>
          <w:tcPr>
            <w:tcW w:type="dxa" w:w="3402"/>
          </w:tcPr>
          <w:p>
            <w:pPr>
              <w:bidi/>
              <w:spacing w:after="20"/>
            </w:pPr>
            <w:r>
              <w:rPr>
                <w:rFonts w:ascii="Arial" w:hAnsi="Arial" w:cs="Arial"/>
                <w:b w:val="0"/>
                <w:i w:val="0"/>
                <w:color w:val="000000"/>
                <w:sz w:val="20"/>
                <w:rtl/>
                <w:szCs w:val="20"/>
              </w:rPr>
              <w:t>التكلفة المتغيرة للوحدة</w:t>
            </w:r>
          </w:p>
        </w:tc>
        <w:tc>
          <w:tcPr>
            <w:tcW w:type="dxa" w:w="1871"/>
          </w:tcPr>
          <w:p>
            <w:pPr>
              <w:bidi/>
              <w:spacing w:after="20"/>
            </w:pPr>
            <w:r>
              <w:rPr>
                <w:rFonts w:ascii="Arial" w:hAnsi="Arial" w:cs="Arial"/>
                <w:b w:val="0"/>
                <w:i w:val="0"/>
                <w:color w:val="000000"/>
                <w:sz w:val="20"/>
                <w:rtl/>
                <w:szCs w:val="20"/>
              </w:rPr>
              <w:t>70</w:t>
            </w:r>
          </w:p>
        </w:tc>
        <w:tc>
          <w:tcPr>
            <w:tcW w:type="dxa" w:w="1871"/>
          </w:tcPr>
          <w:p>
            <w:pPr>
              <w:bidi/>
              <w:spacing w:after="20"/>
            </w:pPr>
            <w:r>
              <w:rPr>
                <w:rFonts w:ascii="Arial" w:hAnsi="Arial" w:cs="Arial"/>
                <w:b w:val="0"/>
                <w:i w:val="0"/>
                <w:color w:val="000000"/>
                <w:sz w:val="20"/>
                <w:rtl/>
                <w:szCs w:val="20"/>
              </w:rPr>
              <w:t>72</w:t>
            </w:r>
          </w:p>
        </w:tc>
        <w:tc>
          <w:tcPr>
            <w:tcW w:type="dxa" w:w="1871"/>
          </w:tcPr>
          <w:p>
            <w:pPr>
              <w:bidi/>
              <w:spacing w:after="20"/>
            </w:pPr>
            <w:r>
              <w:rPr>
                <w:rFonts w:ascii="Arial" w:hAnsi="Arial" w:cs="Arial"/>
                <w:b w:val="0"/>
                <w:i w:val="0"/>
                <w:color w:val="000000"/>
                <w:sz w:val="20"/>
                <w:rtl/>
                <w:szCs w:val="20"/>
              </w:rPr>
              <w:t>74</w:t>
            </w:r>
          </w:p>
        </w:tc>
      </w:tr>
      <w:tr>
        <w:tc>
          <w:tcPr>
            <w:tcW w:type="dxa" w:w="3402"/>
          </w:tcPr>
          <w:p>
            <w:pPr>
              <w:bidi/>
              <w:spacing w:after="20"/>
            </w:pPr>
            <w:r>
              <w:rPr>
                <w:rFonts w:ascii="Arial" w:hAnsi="Arial" w:cs="Arial"/>
                <w:b w:val="0"/>
                <w:i w:val="0"/>
                <w:color w:val="000000"/>
                <w:sz w:val="20"/>
                <w:rtl/>
                <w:szCs w:val="20"/>
              </w:rPr>
              <w:t>عدد الوحدات</w:t>
            </w:r>
          </w:p>
        </w:tc>
        <w:tc>
          <w:tcPr>
            <w:tcW w:type="dxa" w:w="1871"/>
          </w:tcPr>
          <w:p>
            <w:pPr>
              <w:bidi/>
              <w:spacing w:after="20"/>
            </w:pPr>
            <w:r>
              <w:rPr>
                <w:rFonts w:ascii="Arial" w:hAnsi="Arial" w:cs="Arial"/>
                <w:b w:val="0"/>
                <w:i w:val="0"/>
                <w:color w:val="000000"/>
                <w:sz w:val="20"/>
                <w:rtl/>
                <w:szCs w:val="20"/>
              </w:rPr>
              <w:t>18,000</w:t>
            </w:r>
          </w:p>
        </w:tc>
        <w:tc>
          <w:tcPr>
            <w:tcW w:type="dxa" w:w="1871"/>
          </w:tcPr>
          <w:p>
            <w:pPr>
              <w:bidi/>
              <w:spacing w:after="20"/>
            </w:pPr>
            <w:r>
              <w:rPr>
                <w:rFonts w:ascii="Arial" w:hAnsi="Arial" w:cs="Arial"/>
                <w:b w:val="0"/>
                <w:i w:val="0"/>
                <w:color w:val="000000"/>
                <w:sz w:val="20"/>
                <w:rtl/>
                <w:szCs w:val="20"/>
              </w:rPr>
              <w:t>26,000</w:t>
            </w:r>
          </w:p>
        </w:tc>
        <w:tc>
          <w:tcPr>
            <w:tcW w:type="dxa" w:w="1871"/>
          </w:tcPr>
          <w:p>
            <w:pPr>
              <w:bidi/>
              <w:spacing w:after="20"/>
            </w:pPr>
            <w:r>
              <w:rPr>
                <w:rFonts w:ascii="Arial" w:hAnsi="Arial" w:cs="Arial"/>
                <w:b w:val="0"/>
                <w:i w:val="0"/>
                <w:color w:val="000000"/>
                <w:sz w:val="20"/>
                <w:rtl/>
                <w:szCs w:val="20"/>
              </w:rPr>
              <w:t>34,000</w:t>
            </w:r>
          </w:p>
        </w:tc>
      </w:tr>
      <w:tr>
        <w:tc>
          <w:tcPr>
            <w:tcW w:type="dxa" w:w="3402"/>
          </w:tcPr>
          <w:p>
            <w:pPr>
              <w:bidi/>
              <w:spacing w:after="20"/>
            </w:pPr>
            <w:r>
              <w:rPr>
                <w:rFonts w:ascii="Arial" w:hAnsi="Arial" w:cs="Arial"/>
                <w:b w:val="0"/>
                <w:i w:val="0"/>
                <w:color w:val="000000"/>
                <w:sz w:val="20"/>
                <w:rtl/>
                <w:szCs w:val="20"/>
              </w:rPr>
              <w:t>الإيرادات</w:t>
            </w:r>
          </w:p>
        </w:tc>
        <w:tc>
          <w:tcPr>
            <w:tcW w:type="dxa" w:w="1871"/>
          </w:tcPr>
          <w:p>
            <w:pPr>
              <w:bidi/>
              <w:spacing w:after="20"/>
            </w:pPr>
            <w:r>
              <w:rPr>
                <w:rFonts w:ascii="Arial" w:hAnsi="Arial" w:cs="Arial"/>
                <w:b w:val="0"/>
                <w:i w:val="0"/>
                <w:color w:val="000000"/>
                <w:sz w:val="20"/>
                <w:rtl/>
                <w:szCs w:val="20"/>
              </w:rPr>
              <w:t>2,160,000</w:t>
            </w:r>
          </w:p>
        </w:tc>
        <w:tc>
          <w:tcPr>
            <w:tcW w:type="dxa" w:w="1871"/>
          </w:tcPr>
          <w:p>
            <w:pPr>
              <w:bidi/>
              <w:spacing w:after="20"/>
            </w:pPr>
            <w:r>
              <w:rPr>
                <w:rFonts w:ascii="Arial" w:hAnsi="Arial" w:cs="Arial"/>
                <w:b w:val="0"/>
                <w:i w:val="0"/>
                <w:color w:val="000000"/>
                <w:sz w:val="20"/>
                <w:rtl/>
                <w:szCs w:val="20"/>
              </w:rPr>
              <w:t>3,250,000</w:t>
            </w:r>
          </w:p>
        </w:tc>
        <w:tc>
          <w:tcPr>
            <w:tcW w:type="dxa" w:w="1871"/>
          </w:tcPr>
          <w:p>
            <w:pPr>
              <w:bidi/>
              <w:spacing w:after="20"/>
            </w:pPr>
            <w:r>
              <w:rPr>
                <w:rFonts w:ascii="Arial" w:hAnsi="Arial" w:cs="Arial"/>
                <w:b w:val="0"/>
                <w:i w:val="0"/>
                <w:color w:val="000000"/>
                <w:sz w:val="20"/>
                <w:rtl/>
                <w:szCs w:val="20"/>
              </w:rPr>
              <w:t>4,420,000</w:t>
            </w:r>
          </w:p>
        </w:tc>
      </w:tr>
      <w:tr>
        <w:tc>
          <w:tcPr>
            <w:tcW w:type="dxa" w:w="3402"/>
          </w:tcPr>
          <w:p>
            <w:pPr>
              <w:bidi/>
              <w:spacing w:after="20"/>
            </w:pPr>
            <w:r>
              <w:rPr>
                <w:rFonts w:ascii="Arial" w:hAnsi="Arial" w:cs="Arial"/>
                <w:b w:val="0"/>
                <w:i w:val="0"/>
                <w:color w:val="000000"/>
                <w:sz w:val="20"/>
                <w:rtl/>
                <w:szCs w:val="20"/>
              </w:rPr>
              <w:t>هامش المساهمة</w:t>
            </w:r>
          </w:p>
        </w:tc>
        <w:tc>
          <w:tcPr>
            <w:tcW w:type="dxa" w:w="1871"/>
          </w:tcPr>
          <w:p>
            <w:pPr>
              <w:bidi/>
              <w:spacing w:after="20"/>
            </w:pPr>
            <w:r>
              <w:rPr>
                <w:rFonts w:ascii="Arial" w:hAnsi="Arial" w:cs="Arial"/>
                <w:b w:val="0"/>
                <w:i w:val="0"/>
                <w:color w:val="000000"/>
                <w:sz w:val="20"/>
                <w:rtl/>
                <w:szCs w:val="20"/>
              </w:rPr>
              <w:t>900,000</w:t>
            </w:r>
          </w:p>
        </w:tc>
        <w:tc>
          <w:tcPr>
            <w:tcW w:type="dxa" w:w="1871"/>
          </w:tcPr>
          <w:p>
            <w:pPr>
              <w:bidi/>
              <w:spacing w:after="20"/>
            </w:pPr>
            <w:r>
              <w:rPr>
                <w:rFonts w:ascii="Arial" w:hAnsi="Arial" w:cs="Arial"/>
                <w:b w:val="0"/>
                <w:i w:val="0"/>
                <w:color w:val="000000"/>
                <w:sz w:val="20"/>
                <w:rtl/>
                <w:szCs w:val="20"/>
              </w:rPr>
              <w:t>1,378,000</w:t>
            </w:r>
          </w:p>
        </w:tc>
        <w:tc>
          <w:tcPr>
            <w:tcW w:type="dxa" w:w="1871"/>
          </w:tcPr>
          <w:p>
            <w:pPr>
              <w:bidi/>
              <w:spacing w:after="20"/>
            </w:pPr>
            <w:r>
              <w:rPr>
                <w:rFonts w:ascii="Arial" w:hAnsi="Arial" w:cs="Arial"/>
                <w:b w:val="0"/>
                <w:i w:val="0"/>
                <w:color w:val="000000"/>
                <w:sz w:val="20"/>
                <w:rtl/>
                <w:szCs w:val="20"/>
              </w:rPr>
              <w:t>1,904,000</w:t>
            </w:r>
          </w:p>
        </w:tc>
      </w:tr>
      <w:tr>
        <w:tc>
          <w:tcPr>
            <w:tcW w:type="dxa" w:w="3402"/>
          </w:tcPr>
          <w:p>
            <w:pPr>
              <w:bidi/>
              <w:spacing w:after="20"/>
            </w:pPr>
            <w:r>
              <w:rPr>
                <w:rFonts w:ascii="Arial" w:hAnsi="Arial" w:cs="Arial"/>
                <w:b w:val="0"/>
                <w:i w:val="0"/>
                <w:color w:val="000000"/>
                <w:sz w:val="20"/>
                <w:rtl/>
                <w:szCs w:val="20"/>
              </w:rPr>
              <w:t>التكاليف الثابتة</w:t>
            </w:r>
          </w:p>
        </w:tc>
        <w:tc>
          <w:tcPr>
            <w:tcW w:type="dxa" w:w="1871"/>
          </w:tcPr>
          <w:p>
            <w:pPr>
              <w:bidi/>
              <w:spacing w:after="20"/>
            </w:pPr>
            <w:r>
              <w:rPr>
                <w:rFonts w:ascii="Arial" w:hAnsi="Arial" w:cs="Arial"/>
                <w:b w:val="0"/>
                <w:i w:val="0"/>
                <w:color w:val="000000"/>
                <w:sz w:val="20"/>
                <w:rtl/>
                <w:szCs w:val="20"/>
              </w:rPr>
              <w:t>650,000</w:t>
            </w:r>
          </w:p>
        </w:tc>
        <w:tc>
          <w:tcPr>
            <w:tcW w:type="dxa" w:w="1871"/>
          </w:tcPr>
          <w:p>
            <w:pPr>
              <w:bidi/>
              <w:spacing w:after="20"/>
            </w:pPr>
            <w:r>
              <w:rPr>
                <w:rFonts w:ascii="Arial" w:hAnsi="Arial" w:cs="Arial"/>
                <w:b w:val="0"/>
                <w:i w:val="0"/>
                <w:color w:val="000000"/>
                <w:sz w:val="20"/>
                <w:rtl/>
                <w:szCs w:val="20"/>
              </w:rPr>
              <w:t>700,000</w:t>
            </w:r>
          </w:p>
        </w:tc>
        <w:tc>
          <w:tcPr>
            <w:tcW w:type="dxa" w:w="1871"/>
          </w:tcPr>
          <w:p>
            <w:pPr>
              <w:bidi/>
              <w:spacing w:after="20"/>
            </w:pPr>
            <w:r>
              <w:rPr>
                <w:rFonts w:ascii="Arial" w:hAnsi="Arial" w:cs="Arial"/>
                <w:b w:val="0"/>
                <w:i w:val="0"/>
                <w:color w:val="000000"/>
                <w:sz w:val="20"/>
                <w:rtl/>
                <w:szCs w:val="20"/>
              </w:rPr>
              <w:t>750,000</w:t>
            </w:r>
          </w:p>
        </w:tc>
      </w:tr>
      <w:tr>
        <w:tc>
          <w:tcPr>
            <w:tcW w:type="dxa" w:w="3402"/>
          </w:tcPr>
          <w:p>
            <w:pPr>
              <w:bidi/>
              <w:spacing w:after="20"/>
            </w:pPr>
            <w:r>
              <w:rPr>
                <w:rFonts w:ascii="Arial" w:hAnsi="Arial" w:cs="Arial"/>
                <w:b w:val="0"/>
                <w:i w:val="0"/>
                <w:color w:val="000000"/>
                <w:sz w:val="20"/>
                <w:rtl/>
                <w:szCs w:val="20"/>
              </w:rPr>
              <w:t>صافي الربح قبل الضريبة</w:t>
            </w:r>
          </w:p>
        </w:tc>
        <w:tc>
          <w:tcPr>
            <w:tcW w:type="dxa" w:w="1871"/>
          </w:tcPr>
          <w:p>
            <w:pPr>
              <w:bidi/>
              <w:spacing w:after="20"/>
            </w:pPr>
            <w:r>
              <w:rPr>
                <w:rFonts w:ascii="Arial" w:hAnsi="Arial" w:cs="Arial"/>
                <w:b w:val="0"/>
                <w:i w:val="0"/>
                <w:color w:val="000000"/>
                <w:sz w:val="20"/>
                <w:rtl/>
                <w:szCs w:val="20"/>
              </w:rPr>
              <w:t>250,000</w:t>
            </w:r>
          </w:p>
        </w:tc>
        <w:tc>
          <w:tcPr>
            <w:tcW w:type="dxa" w:w="1871"/>
          </w:tcPr>
          <w:p>
            <w:pPr>
              <w:bidi/>
              <w:spacing w:after="20"/>
            </w:pPr>
            <w:r>
              <w:rPr>
                <w:rFonts w:ascii="Arial" w:hAnsi="Arial" w:cs="Arial"/>
                <w:b w:val="0"/>
                <w:i w:val="0"/>
                <w:color w:val="000000"/>
                <w:sz w:val="20"/>
                <w:rtl/>
                <w:szCs w:val="20"/>
              </w:rPr>
              <w:t>678,000</w:t>
            </w:r>
          </w:p>
        </w:tc>
        <w:tc>
          <w:tcPr>
            <w:tcW w:type="dxa" w:w="1871"/>
          </w:tcPr>
          <w:p>
            <w:pPr>
              <w:bidi/>
              <w:spacing w:after="20"/>
            </w:pPr>
            <w:r>
              <w:rPr>
                <w:rFonts w:ascii="Arial" w:hAnsi="Arial" w:cs="Arial"/>
                <w:b w:val="0"/>
                <w:i w:val="0"/>
                <w:color w:val="000000"/>
                <w:sz w:val="20"/>
                <w:rtl/>
                <w:szCs w:val="20"/>
              </w:rPr>
              <w:t>1,154,000</w:t>
            </w:r>
          </w:p>
        </w:tc>
      </w:tr>
      <w:tr>
        <w:tc>
          <w:tcPr>
            <w:tcW w:type="dxa" w:w="3402"/>
          </w:tcPr>
          <w:p>
            <w:pPr>
              <w:bidi/>
              <w:spacing w:after="20"/>
            </w:pPr>
            <w:r>
              <w:rPr>
                <w:rFonts w:ascii="Arial" w:hAnsi="Arial" w:cs="Arial"/>
                <w:b w:val="0"/>
                <w:i w:val="0"/>
                <w:color w:val="000000"/>
                <w:sz w:val="20"/>
                <w:rtl/>
                <w:szCs w:val="20"/>
              </w:rPr>
              <w:t>نقطة التعادل (وحدات)</w:t>
            </w:r>
          </w:p>
        </w:tc>
        <w:tc>
          <w:tcPr>
            <w:tcW w:type="dxa" w:w="1871"/>
          </w:tcPr>
          <w:p>
            <w:pPr>
              <w:bidi/>
              <w:spacing w:after="20"/>
            </w:pPr>
            <w:r>
              <w:rPr>
                <w:rFonts w:ascii="Arial" w:hAnsi="Arial" w:cs="Arial"/>
                <w:b w:val="0"/>
                <w:i w:val="0"/>
                <w:color w:val="000000"/>
                <w:sz w:val="20"/>
                <w:rtl/>
                <w:szCs w:val="20"/>
              </w:rPr>
              <w:t>13,000</w:t>
            </w:r>
          </w:p>
        </w:tc>
        <w:tc>
          <w:tcPr>
            <w:tcW w:type="dxa" w:w="1871"/>
          </w:tcPr>
          <w:p>
            <w:pPr>
              <w:bidi/>
              <w:spacing w:after="20"/>
            </w:pPr>
            <w:r>
              <w:rPr>
                <w:rFonts w:ascii="Arial" w:hAnsi="Arial" w:cs="Arial"/>
                <w:b w:val="0"/>
                <w:i w:val="0"/>
                <w:color w:val="000000"/>
                <w:sz w:val="20"/>
                <w:rtl/>
                <w:szCs w:val="20"/>
              </w:rPr>
              <w:t>13,208</w:t>
            </w:r>
          </w:p>
        </w:tc>
        <w:tc>
          <w:tcPr>
            <w:tcW w:type="dxa" w:w="1871"/>
          </w:tcPr>
          <w:p>
            <w:pPr>
              <w:bidi/>
              <w:spacing w:after="20"/>
            </w:pPr>
            <w:r>
              <w:rPr>
                <w:rFonts w:ascii="Arial" w:hAnsi="Arial" w:cs="Arial"/>
                <w:b w:val="0"/>
                <w:i w:val="0"/>
                <w:color w:val="000000"/>
                <w:sz w:val="20"/>
                <w:rtl/>
                <w:szCs w:val="20"/>
              </w:rPr>
              <w:t>13,393</w:t>
            </w:r>
          </w:p>
        </w:tc>
      </w:tr>
    </w:tbl>
    <w:p>
      <w:pPr>
        <w:bidi/>
        <w:spacing w:before="0" w:after="120" w:line="300" w:lineRule="auto"/>
      </w:pPr>
    </w:p>
    <w:p>
      <w:pPr>
        <w:bidi/>
        <w:spacing w:before="0" w:after="120" w:line="300" w:lineRule="auto"/>
        <w:jc w:val="both"/>
      </w:pPr>
      <w:r>
        <w:rPr>
          <w:rFonts w:ascii="Arial" w:hAnsi="Arial" w:cs="Arial"/>
          <w:b w:val="0"/>
          <w:i w:val="0"/>
          <w:color w:val="000000"/>
          <w:sz w:val="22"/>
          <w:rtl/>
          <w:szCs w:val="22"/>
        </w:rPr>
        <w:t>نقطة التعادل في السنة الأولى 13,000 وحدة مقابل مبيعات متوقعة 18,000 وحدة، أي أن هامش الأمان 27.8%: يمكن أن تنخفض المبيعات بهذه النسبة قبل أن يحقق المشروع خسارة.</w:t>
      </w:r>
    </w:p>
    <w:p>
      <w:pPr>
        <w:bidi/>
        <w:spacing w:before="160" w:after="80" w:line="300" w:lineRule="auto"/>
      </w:pPr>
      <w:r>
        <w:rPr>
          <w:rFonts w:ascii="Arial" w:hAnsi="Arial" w:cs="Arial"/>
          <w:b/>
          <w:i w:val="0"/>
          <w:color w:val="14213D"/>
          <w:sz w:val="25"/>
          <w:rtl/>
          <w:szCs w:val="25"/>
          <w:bCs/>
        </w:rPr>
        <w:t>الافتراضات الأساسية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300 يوم عمل في السنة.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زيادة سعر البيع 4% تقريبًا سنويًا مع زيادة مماثلة في التكلفة المتغيرة.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الأرقام قبل الضرائب والفوائد والإهلاك الإضافي لأي توسعات.</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[افتراضات أخرى: التحصيل، المخزون، الأجور...].</w:t>
      </w:r>
    </w:p>
    <w:p>
      <w:pPr>
        <w:bidi/>
        <w:spacing w:before="280" w:after="120" w:line="300" w:lineRule="auto"/>
        <w:pBdr>
          <w:bottom w:val="single" w:sz="8" w:space="4" w:color="B08D57"/>
        </w:pBdr>
      </w:pPr>
      <w:r>
        <w:rPr>
          <w:rFonts w:ascii="Arial" w:hAnsi="Arial" w:cs="Arial"/>
          <w:b/>
          <w:i w:val="0"/>
          <w:color w:val="14213D"/>
          <w:sz w:val="30"/>
          <w:rtl/>
          <w:szCs w:val="30"/>
          <w:bCs/>
        </w:rPr>
        <w:t>9. التمويل المطلوب</w:t>
      </w:r>
    </w:p>
    <w:tbl>
      <w:tblPr>
        <w:tblStyle w:val="TableGrid"/>
        <w:tblW w:type="auto" w:w="0"/>
        <w:jc w:val="center"/>
        <w:tblLook w:firstColumn="1" w:firstRow="1" w:lastColumn="0" w:lastRow="0" w:noHBand="0" w:noVBand="1" w:val="04A0"/>
        <w:bidiVisual/>
      </w:tblPr>
      <w:tblGrid>
        <w:gridCol w:w="4819"/>
        <w:gridCol w:w="4819"/>
      </w:tblGrid>
      <w:tr>
        <w:tc>
          <w:tcPr>
            <w:tcW w:type="dxa" w:w="3402"/>
            <w:shd w:val="clear" w:color="auto" w:fill="14213D"/>
          </w:tcPr>
          <w:p>
            <w:pPr>
              <w:bidi/>
              <w:spacing w:after="20"/>
            </w:pPr>
            <w:r>
              <w:rPr>
                <w:rFonts w:ascii="Arial" w:hAnsi="Arial" w:cs="Arial"/>
                <w:b/>
                <w:i w:val="0"/>
                <w:color w:val="FFFFFF"/>
                <w:sz w:val="20"/>
                <w:rtl/>
                <w:szCs w:val="20"/>
                <w:bCs/>
              </w:rPr>
              <w:t>البند</w:t>
            </w:r>
          </w:p>
        </w:tc>
        <w:tc>
          <w:tcPr>
            <w:tcW w:type="dxa" w:w="5669"/>
            <w:shd w:val="clear" w:color="auto" w:fill="14213D"/>
          </w:tcPr>
          <w:p>
            <w:pPr>
              <w:bidi/>
              <w:spacing w:after="20"/>
            </w:pPr>
            <w:r>
              <w:rPr>
                <w:rFonts w:ascii="Arial" w:hAnsi="Arial" w:cs="Arial"/>
                <w:b/>
                <w:i w:val="0"/>
                <w:color w:val="FFFFFF"/>
                <w:sz w:val="20"/>
                <w:rtl/>
                <w:szCs w:val="20"/>
                <w:bCs/>
              </w:rPr>
              <w:t>البيان</w:t>
            </w:r>
          </w:p>
        </w:tc>
      </w:tr>
      <w:tr>
        <w:tc>
          <w:tcPr>
            <w:tcW w:type="dxa" w:w="3402"/>
          </w:tcPr>
          <w:p>
            <w:pPr>
              <w:bidi/>
              <w:spacing w:after="20"/>
            </w:pPr>
            <w:r>
              <w:rPr>
                <w:rFonts w:ascii="Arial" w:hAnsi="Arial" w:cs="Arial"/>
                <w:b w:val="0"/>
                <w:i w:val="0"/>
                <w:color w:val="000000"/>
                <w:sz w:val="20"/>
                <w:rtl/>
                <w:szCs w:val="20"/>
              </w:rPr>
              <w:t>إجمالي رأس المال</w:t>
            </w:r>
          </w:p>
        </w:tc>
        <w:tc>
          <w:tcPr>
            <w:tcW w:type="dxa" w:w="5669"/>
          </w:tcPr>
          <w:p>
            <w:pPr>
              <w:bidi/>
              <w:spacing w:after="20"/>
            </w:pPr>
            <w:r>
              <w:rPr>
                <w:rFonts w:ascii="Arial" w:hAnsi="Arial" w:cs="Arial"/>
                <w:b w:val="0"/>
                <w:i w:val="0"/>
                <w:color w:val="000000"/>
                <w:sz w:val="20"/>
                <w:rtl/>
                <w:szCs w:val="20"/>
              </w:rPr>
              <w:t>900,000</w:t>
            </w:r>
          </w:p>
        </w:tc>
      </w:tr>
      <w:tr>
        <w:tc>
          <w:tcPr>
            <w:tcW w:type="dxa" w:w="3402"/>
          </w:tcPr>
          <w:p>
            <w:pPr>
              <w:bidi/>
              <w:spacing w:after="20"/>
            </w:pPr>
            <w:r>
              <w:rPr>
                <w:rFonts w:ascii="Arial" w:hAnsi="Arial" w:cs="Arial"/>
                <w:b w:val="0"/>
                <w:i w:val="0"/>
                <w:color w:val="000000"/>
                <w:sz w:val="20"/>
                <w:rtl/>
                <w:szCs w:val="20"/>
              </w:rPr>
              <w:t>مساهمة أصحاب المشروع</w:t>
            </w:r>
          </w:p>
        </w:tc>
        <w:tc>
          <w:tcPr>
            <w:tcW w:type="dxa" w:w="5669"/>
          </w:tcPr>
          <w:p>
            <w:pPr>
              <w:bidi/>
              <w:spacing w:after="20"/>
            </w:pPr>
            <w:r>
              <w:rPr>
                <w:rFonts w:ascii="Arial" w:hAnsi="Arial" w:cs="Arial"/>
                <w:b w:val="0"/>
                <w:i w:val="0"/>
                <w:color w:val="000000"/>
                <w:sz w:val="20"/>
                <w:rtl/>
                <w:szCs w:val="20"/>
              </w:rPr>
              <w:t>500,000</w:t>
            </w:r>
          </w:p>
        </w:tc>
      </w:tr>
      <w:tr>
        <w:tc>
          <w:tcPr>
            <w:tcW w:type="dxa" w:w="3402"/>
          </w:tcPr>
          <w:p>
            <w:pPr>
              <w:bidi/>
              <w:spacing w:after="20"/>
            </w:pPr>
            <w:r>
              <w:rPr>
                <w:rFonts w:ascii="Arial" w:hAnsi="Arial" w:cs="Arial"/>
                <w:b w:val="0"/>
                <w:i w:val="0"/>
                <w:color w:val="000000"/>
                <w:sz w:val="20"/>
                <w:rtl/>
                <w:szCs w:val="20"/>
              </w:rPr>
              <w:t>التمويل المطلوب</w:t>
            </w:r>
          </w:p>
        </w:tc>
        <w:tc>
          <w:tcPr>
            <w:tcW w:type="dxa" w:w="5669"/>
          </w:tcPr>
          <w:p>
            <w:pPr>
              <w:bidi/>
              <w:spacing w:after="20"/>
            </w:pPr>
            <w:r>
              <w:rPr>
                <w:rFonts w:ascii="Arial" w:hAnsi="Arial" w:cs="Arial"/>
                <w:b w:val="0"/>
                <w:i w:val="0"/>
                <w:color w:val="000000"/>
                <w:sz w:val="20"/>
                <w:rtl/>
                <w:szCs w:val="20"/>
              </w:rPr>
              <w:t>400,000</w:t>
            </w:r>
          </w:p>
        </w:tc>
      </w:tr>
      <w:tr>
        <w:tc>
          <w:tcPr>
            <w:tcW w:type="dxa" w:w="3402"/>
          </w:tcPr>
          <w:p>
            <w:pPr>
              <w:bidi/>
              <w:spacing w:after="20"/>
            </w:pPr>
            <w:r>
              <w:rPr>
                <w:rFonts w:ascii="Arial" w:hAnsi="Arial" w:cs="Arial"/>
                <w:b w:val="0"/>
                <w:i w:val="0"/>
                <w:color w:val="000000"/>
                <w:sz w:val="20"/>
                <w:rtl/>
                <w:szCs w:val="20"/>
              </w:rPr>
              <w:t>شكل التمويل</w:t>
            </w:r>
          </w:p>
        </w:tc>
        <w:tc>
          <w:tcPr>
            <w:tcW w:type="dxa" w:w="5669"/>
          </w:tcPr>
          <w:p>
            <w:pPr>
              <w:bidi/>
              <w:spacing w:after="20"/>
            </w:pPr>
            <w:r>
              <w:rPr>
                <w:rFonts w:ascii="Arial" w:hAnsi="Arial" w:cs="Arial"/>
                <w:b w:val="0"/>
                <w:i w:val="0"/>
                <w:color w:val="000000"/>
                <w:sz w:val="20"/>
                <w:rtl/>
                <w:szCs w:val="20"/>
              </w:rPr>
              <w:t>[قرض / شريك ممول / مستثمر]</w:t>
            </w:r>
          </w:p>
        </w:tc>
      </w:tr>
      <w:tr>
        <w:tc>
          <w:tcPr>
            <w:tcW w:type="dxa" w:w="3402"/>
          </w:tcPr>
          <w:p>
            <w:pPr>
              <w:bidi/>
              <w:spacing w:after="20"/>
            </w:pPr>
            <w:r>
              <w:rPr>
                <w:rFonts w:ascii="Arial" w:hAnsi="Arial" w:cs="Arial"/>
                <w:b w:val="0"/>
                <w:i w:val="0"/>
                <w:color w:val="000000"/>
                <w:sz w:val="20"/>
                <w:rtl/>
                <w:szCs w:val="20"/>
              </w:rPr>
              <w:t>استخدامات التمويل</w:t>
            </w:r>
          </w:p>
        </w:tc>
        <w:tc>
          <w:tcPr>
            <w:tcW w:type="dxa" w:w="5669"/>
          </w:tcPr>
          <w:p>
            <w:pPr>
              <w:bidi/>
              <w:spacing w:after="20"/>
            </w:pPr>
            <w:r>
              <w:rPr>
                <w:rFonts w:ascii="Arial" w:hAnsi="Arial" w:cs="Arial"/>
                <w:b w:val="0"/>
                <w:i w:val="0"/>
                <w:color w:val="000000"/>
                <w:sz w:val="20"/>
                <w:rtl/>
                <w:szCs w:val="20"/>
              </w:rPr>
              <w:t>[المعدات / رأس المال العامل ...]</w:t>
            </w:r>
          </w:p>
        </w:tc>
      </w:tr>
      <w:tr>
        <w:tc>
          <w:tcPr>
            <w:tcW w:type="dxa" w:w="3402"/>
          </w:tcPr>
          <w:p>
            <w:pPr>
              <w:bidi/>
              <w:spacing w:after="20"/>
            </w:pPr>
            <w:r>
              <w:rPr>
                <w:rFonts w:ascii="Arial" w:hAnsi="Arial" w:cs="Arial"/>
                <w:b w:val="0"/>
                <w:i w:val="0"/>
                <w:color w:val="000000"/>
                <w:sz w:val="20"/>
                <w:rtl/>
                <w:szCs w:val="20"/>
              </w:rPr>
              <w:t>فترة السماح والسداد المقترحة</w:t>
            </w:r>
          </w:p>
        </w:tc>
        <w:tc>
          <w:tcPr>
            <w:tcW w:type="dxa" w:w="5669"/>
          </w:tcPr>
          <w:p>
            <w:pPr>
              <w:bidi/>
              <w:spacing w:after="20"/>
            </w:pPr>
            <w:r>
              <w:rPr>
                <w:rFonts w:ascii="Arial" w:hAnsi="Arial" w:cs="Arial"/>
                <w:b w:val="0"/>
                <w:i w:val="0"/>
                <w:color w:val="000000"/>
                <w:sz w:val="20"/>
                <w:rtl/>
                <w:szCs w:val="20"/>
              </w:rPr>
              <w:t>[...]</w:t>
            </w:r>
          </w:p>
        </w:tc>
      </w:tr>
      <w:tr>
        <w:tc>
          <w:tcPr>
            <w:tcW w:type="dxa" w:w="3402"/>
          </w:tcPr>
          <w:p>
            <w:pPr>
              <w:bidi/>
              <w:spacing w:after="20"/>
            </w:pPr>
            <w:r>
              <w:rPr>
                <w:rFonts w:ascii="Arial" w:hAnsi="Arial" w:cs="Arial"/>
                <w:b w:val="0"/>
                <w:i w:val="0"/>
                <w:color w:val="000000"/>
                <w:sz w:val="20"/>
                <w:rtl/>
                <w:szCs w:val="20"/>
              </w:rPr>
              <w:t>الضمانات المتاحة</w:t>
            </w:r>
          </w:p>
        </w:tc>
        <w:tc>
          <w:tcPr>
            <w:tcW w:type="dxa" w:w="5669"/>
          </w:tcPr>
          <w:p>
            <w:pPr>
              <w:bidi/>
              <w:spacing w:after="20"/>
            </w:pPr>
            <w:r>
              <w:rPr>
                <w:rFonts w:ascii="Arial" w:hAnsi="Arial" w:cs="Arial"/>
                <w:b w:val="0"/>
                <w:i w:val="0"/>
                <w:color w:val="000000"/>
                <w:sz w:val="20"/>
                <w:rtl/>
                <w:szCs w:val="20"/>
              </w:rPr>
              <w:t>[...]</w:t>
            </w:r>
          </w:p>
        </w:tc>
      </w:tr>
    </w:tbl>
    <w:p>
      <w:pPr>
        <w:bidi/>
        <w:spacing w:before="0" w:after="120" w:line="300" w:lineRule="auto"/>
      </w:pPr>
    </w:p>
    <w:p>
      <w:pPr>
        <w:bidi/>
        <w:spacing w:before="280" w:after="120" w:line="300" w:lineRule="auto"/>
        <w:pBdr>
          <w:bottom w:val="single" w:sz="8" w:space="4" w:color="B08D57"/>
        </w:pBdr>
      </w:pPr>
      <w:r>
        <w:rPr>
          <w:rFonts w:ascii="Arial" w:hAnsi="Arial" w:cs="Arial"/>
          <w:b/>
          <w:i w:val="0"/>
          <w:color w:val="14213D"/>
          <w:sz w:val="30"/>
          <w:rtl/>
          <w:szCs w:val="30"/>
          <w:bCs/>
        </w:rPr>
        <w:t>10. المخاطر وخطط مواجهتها</w:t>
      </w:r>
    </w:p>
    <w:tbl>
      <w:tblPr>
        <w:tblStyle w:val="TableGrid"/>
        <w:tblW w:type="auto" w:w="0"/>
        <w:jc w:val="center"/>
        <w:tblLook w:firstColumn="1" w:firstRow="1" w:lastColumn="0" w:lastRow="0" w:noHBand="0" w:noVBand="1" w:val="04A0"/>
        <w:bidiVisual/>
      </w:tblPr>
      <w:tblGrid>
        <w:gridCol w:w="2409"/>
        <w:gridCol w:w="2409"/>
        <w:gridCol w:w="2409"/>
        <w:gridCol w:w="2409"/>
      </w:tblGrid>
      <w:tr>
        <w:tc>
          <w:tcPr>
            <w:tcW w:type="dxa" w:w="2551"/>
            <w:shd w:val="clear" w:color="auto" w:fill="14213D"/>
          </w:tcPr>
          <w:p>
            <w:pPr>
              <w:bidi/>
              <w:spacing w:after="20"/>
            </w:pPr>
            <w:r>
              <w:rPr>
                <w:rFonts w:ascii="Arial" w:hAnsi="Arial" w:cs="Arial"/>
                <w:b/>
                <w:i w:val="0"/>
                <w:color w:val="FFFFFF"/>
                <w:sz w:val="20"/>
                <w:rtl/>
                <w:szCs w:val="20"/>
                <w:bCs/>
              </w:rPr>
              <w:t>الخطر</w:t>
            </w:r>
          </w:p>
        </w:tc>
        <w:tc>
          <w:tcPr>
            <w:tcW w:type="dxa" w:w="1247"/>
            <w:shd w:val="clear" w:color="auto" w:fill="14213D"/>
          </w:tcPr>
          <w:p>
            <w:pPr>
              <w:bidi/>
              <w:spacing w:after="20"/>
            </w:pPr>
            <w:r>
              <w:rPr>
                <w:rFonts w:ascii="Arial" w:hAnsi="Arial" w:cs="Arial"/>
                <w:b/>
                <w:i w:val="0"/>
                <w:color w:val="FFFFFF"/>
                <w:sz w:val="20"/>
                <w:rtl/>
                <w:szCs w:val="20"/>
                <w:bCs/>
              </w:rPr>
              <w:t>الاحتمال</w:t>
            </w:r>
          </w:p>
        </w:tc>
        <w:tc>
          <w:tcPr>
            <w:tcW w:type="dxa" w:w="1247"/>
            <w:shd w:val="clear" w:color="auto" w:fill="14213D"/>
          </w:tcPr>
          <w:p>
            <w:pPr>
              <w:bidi/>
              <w:spacing w:after="20"/>
            </w:pPr>
            <w:r>
              <w:rPr>
                <w:rFonts w:ascii="Arial" w:hAnsi="Arial" w:cs="Arial"/>
                <w:b/>
                <w:i w:val="0"/>
                <w:color w:val="FFFFFF"/>
                <w:sz w:val="20"/>
                <w:rtl/>
                <w:szCs w:val="20"/>
                <w:bCs/>
              </w:rPr>
              <w:t>الأثر</w:t>
            </w:r>
          </w:p>
        </w:tc>
        <w:tc>
          <w:tcPr>
            <w:tcW w:type="dxa" w:w="4025"/>
            <w:shd w:val="clear" w:color="auto" w:fill="14213D"/>
          </w:tcPr>
          <w:p>
            <w:pPr>
              <w:bidi/>
              <w:spacing w:after="20"/>
            </w:pPr>
            <w:r>
              <w:rPr>
                <w:rFonts w:ascii="Arial" w:hAnsi="Arial" w:cs="Arial"/>
                <w:b/>
                <w:i w:val="0"/>
                <w:color w:val="FFFFFF"/>
                <w:sz w:val="20"/>
                <w:rtl/>
                <w:szCs w:val="20"/>
                <w:bCs/>
              </w:rPr>
              <w:t>خطة المواجهة</w:t>
            </w:r>
          </w:p>
        </w:tc>
      </w:tr>
      <w:tr>
        <w:tc>
          <w:tcPr>
            <w:tcW w:type="dxa" w:w="2551"/>
          </w:tcPr>
          <w:p>
            <w:pPr>
              <w:bidi/>
              <w:spacing w:after="20"/>
            </w:pPr>
            <w:r>
              <w:rPr>
                <w:rFonts w:ascii="Arial" w:hAnsi="Arial" w:cs="Arial"/>
                <w:b w:val="0"/>
                <w:i w:val="0"/>
                <w:color w:val="000000"/>
                <w:sz w:val="20"/>
                <w:rtl/>
                <w:szCs w:val="20"/>
              </w:rPr>
              <w:t>ارتفاع أسعار الخامات</w:t>
            </w:r>
          </w:p>
        </w:tc>
        <w:tc>
          <w:tcPr>
            <w:tcW w:type="dxa" w:w="1247"/>
          </w:tcPr>
          <w:p>
            <w:pPr>
              <w:bidi/>
              <w:spacing w:after="20"/>
            </w:pPr>
            <w:r>
              <w:rPr>
                <w:rFonts w:ascii="Arial" w:hAnsi="Arial" w:cs="Arial"/>
                <w:b w:val="0"/>
                <w:i w:val="0"/>
                <w:color w:val="000000"/>
                <w:sz w:val="20"/>
                <w:rtl/>
                <w:szCs w:val="20"/>
              </w:rPr>
              <w:t>متوسط</w:t>
            </w:r>
          </w:p>
        </w:tc>
        <w:tc>
          <w:tcPr>
            <w:tcW w:type="dxa" w:w="1247"/>
          </w:tcPr>
          <w:p>
            <w:pPr>
              <w:bidi/>
              <w:spacing w:after="20"/>
            </w:pPr>
            <w:r>
              <w:rPr>
                <w:rFonts w:ascii="Arial" w:hAnsi="Arial" w:cs="Arial"/>
                <w:b w:val="0"/>
                <w:i w:val="0"/>
                <w:color w:val="000000"/>
                <w:sz w:val="20"/>
                <w:rtl/>
                <w:szCs w:val="20"/>
              </w:rPr>
              <w:t>عالٍ</w:t>
            </w:r>
          </w:p>
        </w:tc>
        <w:tc>
          <w:tcPr>
            <w:tcW w:type="dxa" w:w="4025"/>
          </w:tcPr>
          <w:p>
            <w:pPr>
              <w:bidi/>
              <w:spacing w:after="20"/>
            </w:pPr>
            <w:r>
              <w:rPr>
                <w:rFonts w:ascii="Arial" w:hAnsi="Arial" w:cs="Arial"/>
                <w:b w:val="0"/>
                <w:i w:val="0"/>
                <w:color w:val="000000"/>
                <w:sz w:val="20"/>
                <w:rtl/>
                <w:szCs w:val="20"/>
              </w:rPr>
              <w:t>عقود توريد ربع سنوية وبدائل في القائمة</w:t>
            </w:r>
          </w:p>
        </w:tc>
      </w:tr>
      <w:tr>
        <w:tc>
          <w:tcPr>
            <w:tcW w:type="dxa" w:w="2551"/>
          </w:tcPr>
          <w:p>
            <w:pPr>
              <w:bidi/>
              <w:spacing w:after="20"/>
            </w:pPr>
            <w:r>
              <w:rPr>
                <w:rFonts w:ascii="Arial" w:hAnsi="Arial" w:cs="Arial"/>
                <w:b w:val="0"/>
                <w:i w:val="0"/>
                <w:color w:val="000000"/>
                <w:sz w:val="20"/>
                <w:rtl/>
                <w:szCs w:val="20"/>
              </w:rPr>
              <w:t>بطء اكتساب المشتركين</w:t>
            </w:r>
          </w:p>
        </w:tc>
        <w:tc>
          <w:tcPr>
            <w:tcW w:type="dxa" w:w="1247"/>
          </w:tcPr>
          <w:p>
            <w:pPr>
              <w:bidi/>
              <w:spacing w:after="20"/>
            </w:pPr>
            <w:r>
              <w:rPr>
                <w:rFonts w:ascii="Arial" w:hAnsi="Arial" w:cs="Arial"/>
                <w:b w:val="0"/>
                <w:i w:val="0"/>
                <w:color w:val="000000"/>
                <w:sz w:val="20"/>
                <w:rtl/>
                <w:szCs w:val="20"/>
              </w:rPr>
              <w:t>متوسط</w:t>
            </w:r>
          </w:p>
        </w:tc>
        <w:tc>
          <w:tcPr>
            <w:tcW w:type="dxa" w:w="1247"/>
          </w:tcPr>
          <w:p>
            <w:pPr>
              <w:bidi/>
              <w:spacing w:after="20"/>
            </w:pPr>
            <w:r>
              <w:rPr>
                <w:rFonts w:ascii="Arial" w:hAnsi="Arial" w:cs="Arial"/>
                <w:b w:val="0"/>
                <w:i w:val="0"/>
                <w:color w:val="000000"/>
                <w:sz w:val="20"/>
                <w:rtl/>
                <w:szCs w:val="20"/>
              </w:rPr>
              <w:t>عالٍ</w:t>
            </w:r>
          </w:p>
        </w:tc>
        <w:tc>
          <w:tcPr>
            <w:tcW w:type="dxa" w:w="4025"/>
          </w:tcPr>
          <w:p>
            <w:pPr>
              <w:bidi/>
              <w:spacing w:after="20"/>
            </w:pPr>
            <w:r>
              <w:rPr>
                <w:rFonts w:ascii="Arial" w:hAnsi="Arial" w:cs="Arial"/>
                <w:b w:val="0"/>
                <w:i w:val="0"/>
                <w:color w:val="000000"/>
                <w:sz w:val="20"/>
                <w:rtl/>
                <w:szCs w:val="20"/>
              </w:rPr>
              <w:t>عروض تجريبية وعقود مع الشركات</w:t>
            </w:r>
          </w:p>
        </w:tc>
      </w:tr>
      <w:tr>
        <w:tc>
          <w:tcPr>
            <w:tcW w:type="dxa" w:w="2551"/>
          </w:tcPr>
          <w:p>
            <w:pPr>
              <w:bidi/>
              <w:spacing w:after="20"/>
            </w:pPr>
            <w:r>
              <w:rPr>
                <w:rFonts w:ascii="Arial" w:hAnsi="Arial" w:cs="Arial"/>
                <w:b w:val="0"/>
                <w:i w:val="0"/>
                <w:color w:val="000000"/>
                <w:sz w:val="20"/>
                <w:rtl/>
                <w:szCs w:val="20"/>
              </w:rPr>
              <w:t>تأخر التراخيص</w:t>
            </w:r>
          </w:p>
        </w:tc>
        <w:tc>
          <w:tcPr>
            <w:tcW w:type="dxa" w:w="1247"/>
          </w:tcPr>
          <w:p>
            <w:pPr>
              <w:bidi/>
              <w:spacing w:after="20"/>
            </w:pPr>
            <w:r>
              <w:rPr>
                <w:rFonts w:ascii="Arial" w:hAnsi="Arial" w:cs="Arial"/>
                <w:b w:val="0"/>
                <w:i w:val="0"/>
                <w:color w:val="000000"/>
                <w:sz w:val="20"/>
                <w:rtl/>
                <w:szCs w:val="20"/>
              </w:rPr>
              <w:t>منخفض</w:t>
            </w:r>
          </w:p>
        </w:tc>
        <w:tc>
          <w:tcPr>
            <w:tcW w:type="dxa" w:w="1247"/>
          </w:tcPr>
          <w:p>
            <w:pPr>
              <w:bidi/>
              <w:spacing w:after="20"/>
            </w:pPr>
            <w:r>
              <w:rPr>
                <w:rFonts w:ascii="Arial" w:hAnsi="Arial" w:cs="Arial"/>
                <w:b w:val="0"/>
                <w:i w:val="0"/>
                <w:color w:val="000000"/>
                <w:sz w:val="20"/>
                <w:rtl/>
                <w:szCs w:val="20"/>
              </w:rPr>
              <w:t>متوسط</w:t>
            </w:r>
          </w:p>
        </w:tc>
        <w:tc>
          <w:tcPr>
            <w:tcW w:type="dxa" w:w="4025"/>
          </w:tcPr>
          <w:p>
            <w:pPr>
              <w:bidi/>
              <w:spacing w:after="20"/>
            </w:pPr>
            <w:r>
              <w:rPr>
                <w:rFonts w:ascii="Arial" w:hAnsi="Arial" w:cs="Arial"/>
                <w:b w:val="0"/>
                <w:i w:val="0"/>
                <w:color w:val="000000"/>
                <w:sz w:val="20"/>
                <w:rtl/>
                <w:szCs w:val="20"/>
              </w:rPr>
              <w:t>البدء في الإجراءات قبل التجهيز</w:t>
            </w:r>
          </w:p>
        </w:tc>
      </w:tr>
      <w:tr>
        <w:tc>
          <w:tcPr>
            <w:tcW w:type="dxa" w:w="2551"/>
          </w:tcPr>
          <w:p>
            <w:pPr>
              <w:bidi/>
              <w:spacing w:after="20"/>
            </w:pPr>
            <w:r>
              <w:rPr>
                <w:rFonts w:ascii="Arial" w:hAnsi="Arial" w:cs="Arial"/>
                <w:b w:val="0"/>
                <w:i w:val="0"/>
                <w:color w:val="000000"/>
                <w:sz w:val="20"/>
                <w:rtl/>
                <w:szCs w:val="20"/>
              </w:rPr>
              <w:t>[خطر آخر]</w:t>
            </w:r>
          </w:p>
        </w:tc>
        <w:tc>
          <w:tcPr>
            <w:tcW w:type="dxa" w:w="1247"/>
          </w:tcPr>
          <w:p>
            <w:pPr>
              <w:bidi/>
              <w:spacing w:after="20"/>
            </w:pPr>
            <w:r>
              <w:rPr>
                <w:rFonts w:ascii="Arial" w:hAnsi="Arial" w:cs="Arial"/>
                <w:b w:val="0"/>
                <w:i w:val="0"/>
                <w:color w:val="000000"/>
                <w:sz w:val="20"/>
                <w:rtl/>
                <w:szCs w:val="20"/>
              </w:rPr>
            </w:r>
          </w:p>
        </w:tc>
        <w:tc>
          <w:tcPr>
            <w:tcW w:type="dxa" w:w="1247"/>
          </w:tcPr>
          <w:p>
            <w:pPr>
              <w:bidi/>
              <w:spacing w:after="20"/>
            </w:pPr>
            <w:r>
              <w:rPr>
                <w:rFonts w:ascii="Arial" w:hAnsi="Arial" w:cs="Arial"/>
                <w:b w:val="0"/>
                <w:i w:val="0"/>
                <w:color w:val="000000"/>
                <w:sz w:val="20"/>
                <w:rtl/>
                <w:szCs w:val="20"/>
              </w:rPr>
            </w:r>
          </w:p>
        </w:tc>
        <w:tc>
          <w:tcPr>
            <w:tcW w:type="dxa" w:w="4025"/>
          </w:tcPr>
          <w:p>
            <w:pPr>
              <w:bidi/>
              <w:spacing w:after="20"/>
            </w:pPr>
            <w:r>
              <w:rPr>
                <w:rFonts w:ascii="Arial" w:hAnsi="Arial" w:cs="Arial"/>
                <w:b w:val="0"/>
                <w:i w:val="0"/>
                <w:color w:val="000000"/>
                <w:sz w:val="20"/>
                <w:rtl/>
                <w:szCs w:val="20"/>
              </w:rPr>
            </w:r>
          </w:p>
        </w:tc>
      </w:tr>
    </w:tbl>
    <w:p>
      <w:pPr>
        <w:bidi/>
        <w:spacing w:before="0" w:after="120" w:line="300" w:lineRule="auto"/>
      </w:pPr>
    </w:p>
    <w:p>
      <w:pPr>
        <w:bidi/>
        <w:spacing w:before="280" w:after="120" w:line="300" w:lineRule="auto"/>
        <w:pBdr>
          <w:bottom w:val="single" w:sz="8" w:space="4" w:color="B08D57"/>
        </w:pBdr>
      </w:pPr>
      <w:r>
        <w:rPr>
          <w:rFonts w:ascii="Arial" w:hAnsi="Arial" w:cs="Arial"/>
          <w:b/>
          <w:i w:val="0"/>
          <w:color w:val="14213D"/>
          <w:sz w:val="30"/>
          <w:rtl/>
          <w:szCs w:val="30"/>
          <w:bCs/>
        </w:rPr>
        <w:t>11. الملاحق</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القوائم المالية التقديرية التفصيلية (قائمة الدخل والتدفقات النقدية الشهرية).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عروض أسعار المعدات.</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السير الذاتية للفريق.</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صور التراخيص والعقود.</w:t>
      </w:r>
    </w:p>
    <w:p>
      <w:pPr>
        <w:bidi/>
        <w:spacing w:before="40" w:after="160" w:line="300" w:lineRule="auto"/>
      </w:pPr>
      <w:r>
        <w:rPr>
          <w:rFonts w:ascii="Arial" w:hAnsi="Arial" w:cs="Arial"/>
          <w:b w:val="0"/>
          <w:i/>
          <w:color w:val="595959"/>
          <w:sz w:val="20"/>
          <w:rtl/>
          <w:szCs w:val="20"/>
        </w:rPr>
        <w:t>هذا النموذج استرشادي. راجع الأرقام مع محاسبك قبل تقديم الخطة لجهة تمويل.</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i w:val="0"/>
        <w:color w:val="595959"/>
        <w:sz w:val="17"/>
        <w:rtl/>
        <w:szCs w:val="17"/>
      </w:rPr>
      <w:t xml:space="preserve">نموذج مجاني من www.aam-web.com/templates  -  صفحة </w:t>
    </w:r>
    <w:r>
      <w:fldSimple w:instr="PAGE"/>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Header"/>
      <w:pBdr>
        <w:bottom w:val="single" w:sz="6" w:space="4" w:color="B08D57"/>
      </w:pBdr>
    </w:pPr>
    <w:r>
      <w:rPr>
        <w:rFonts w:ascii="Arial" w:hAnsi="Arial" w:cs="Arial"/>
        <w:b w:val="0"/>
        <w:i w:val="0"/>
        <w:color w:val="595959"/>
        <w:sz w:val="17"/>
        <w:rtl/>
        <w:szCs w:val="17"/>
      </w:rPr>
      <w:t>مجلة المحاسب العربي  |  نموذج خطة عمل كاملة</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